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99B" w:rsidRDefault="0085599B" w:rsidP="00EE1F02">
      <w:pPr>
        <w:jc w:val="center"/>
        <w:rPr>
          <w:b/>
          <w:noProof/>
          <w:spacing w:val="20"/>
          <w:sz w:val="40"/>
          <w:u w:val="single"/>
        </w:rPr>
      </w:pPr>
    </w:p>
    <w:p w:rsidR="00EE1F02" w:rsidRDefault="00452E36" w:rsidP="00EE1F02">
      <w:pPr>
        <w:jc w:val="center"/>
        <w:rPr>
          <w:b/>
          <w:spacing w:val="20"/>
          <w:sz w:val="40"/>
          <w:u w:val="single"/>
        </w:rPr>
      </w:pPr>
      <w:r>
        <w:rPr>
          <w:b/>
          <w:noProof/>
          <w:spacing w:val="20"/>
          <w:sz w:val="40"/>
          <w:u w:val="single"/>
        </w:rPr>
        <w:t>E</w:t>
      </w:r>
      <w:r w:rsidR="00EE1F02">
        <w:rPr>
          <w:b/>
          <w:noProof/>
          <w:spacing w:val="20"/>
          <w:sz w:val="40"/>
          <w:u w:val="single"/>
        </w:rPr>
        <w:t>LŐTERJESZTÉS</w:t>
      </w:r>
    </w:p>
    <w:p w:rsidR="00EE1F02" w:rsidRDefault="00EE1F02" w:rsidP="00EE1F02">
      <w:pPr>
        <w:jc w:val="center"/>
      </w:pPr>
    </w:p>
    <w:p w:rsidR="00EE1F02" w:rsidRDefault="00EE1F02" w:rsidP="00EE1F02">
      <w:pPr>
        <w:jc w:val="center"/>
        <w:rPr>
          <w:b/>
          <w:sz w:val="32"/>
        </w:rPr>
      </w:pPr>
      <w:r>
        <w:rPr>
          <w:b/>
          <w:sz w:val="32"/>
        </w:rPr>
        <w:t xml:space="preserve">Tiszavasvári Város Önkormányzata </w:t>
      </w:r>
    </w:p>
    <w:p w:rsidR="00EE1F02" w:rsidRDefault="00EE1F02" w:rsidP="00EE1F02">
      <w:pPr>
        <w:jc w:val="center"/>
        <w:rPr>
          <w:b/>
          <w:sz w:val="32"/>
        </w:rPr>
      </w:pPr>
      <w:r>
        <w:rPr>
          <w:b/>
          <w:sz w:val="32"/>
        </w:rPr>
        <w:t>Képviselő-testülete</w:t>
      </w:r>
    </w:p>
    <w:p w:rsidR="00EE1F02" w:rsidRDefault="00EE1F02" w:rsidP="00EE1F02">
      <w:pPr>
        <w:jc w:val="center"/>
        <w:rPr>
          <w:b/>
          <w:sz w:val="32"/>
        </w:rPr>
      </w:pPr>
      <w:r>
        <w:rPr>
          <w:b/>
          <w:sz w:val="32"/>
        </w:rPr>
        <w:t>202</w:t>
      </w:r>
      <w:r w:rsidR="00993975">
        <w:rPr>
          <w:b/>
          <w:sz w:val="32"/>
        </w:rPr>
        <w:t>6</w:t>
      </w:r>
      <w:r>
        <w:rPr>
          <w:b/>
          <w:sz w:val="32"/>
        </w:rPr>
        <w:t xml:space="preserve">. </w:t>
      </w:r>
      <w:r w:rsidR="00993975">
        <w:rPr>
          <w:b/>
          <w:sz w:val="32"/>
        </w:rPr>
        <w:t>május 21-én</w:t>
      </w:r>
    </w:p>
    <w:p w:rsidR="00EE1F02" w:rsidRDefault="00EE1F02" w:rsidP="00EE1F02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tartandó</w:t>
      </w:r>
      <w:proofErr w:type="gramEnd"/>
      <w:r>
        <w:rPr>
          <w:b/>
          <w:sz w:val="32"/>
        </w:rPr>
        <w:t xml:space="preserve"> </w:t>
      </w:r>
      <w:r w:rsidR="00884C23">
        <w:rPr>
          <w:b/>
          <w:sz w:val="32"/>
        </w:rPr>
        <w:t xml:space="preserve">rendes </w:t>
      </w:r>
      <w:r>
        <w:rPr>
          <w:b/>
          <w:sz w:val="32"/>
        </w:rPr>
        <w:t xml:space="preserve">ülésére     </w:t>
      </w:r>
    </w:p>
    <w:p w:rsidR="00EE1F02" w:rsidRDefault="00EE1F02" w:rsidP="00EE1F02">
      <w:pPr>
        <w:tabs>
          <w:tab w:val="right" w:pos="5040"/>
          <w:tab w:val="center" w:pos="5940"/>
        </w:tabs>
        <w:ind w:left="360"/>
        <w:rPr>
          <w:sz w:val="28"/>
        </w:rPr>
      </w:pPr>
    </w:p>
    <w:p w:rsidR="00EE1F02" w:rsidRDefault="00EE1F02" w:rsidP="00EE1F02">
      <w:pPr>
        <w:tabs>
          <w:tab w:val="right" w:pos="5040"/>
          <w:tab w:val="center" w:pos="5940"/>
        </w:tabs>
        <w:ind w:left="360"/>
        <w:rPr>
          <w:sz w:val="28"/>
        </w:rPr>
      </w:pPr>
    </w:p>
    <w:p w:rsidR="00EE1F02" w:rsidRDefault="00EE1F02" w:rsidP="00EE1F02">
      <w:pPr>
        <w:tabs>
          <w:tab w:val="right" w:pos="5040"/>
          <w:tab w:val="center" w:pos="5940"/>
        </w:tabs>
        <w:ind w:left="360"/>
        <w:rPr>
          <w:sz w:val="28"/>
        </w:rPr>
      </w:pPr>
    </w:p>
    <w:p w:rsidR="00EE1F02" w:rsidRDefault="00EE1F02" w:rsidP="00EE1F02">
      <w:pPr>
        <w:rPr>
          <w:sz w:val="26"/>
          <w:szCs w:val="26"/>
        </w:rPr>
      </w:pPr>
      <w:r>
        <w:rPr>
          <w:sz w:val="26"/>
          <w:szCs w:val="26"/>
          <w:u w:val="single"/>
        </w:rPr>
        <w:t>Az előterjesztés tárgya</w:t>
      </w:r>
      <w:r>
        <w:rPr>
          <w:sz w:val="26"/>
          <w:szCs w:val="26"/>
        </w:rPr>
        <w:t>:</w:t>
      </w:r>
    </w:p>
    <w:p w:rsidR="00EE1F02" w:rsidRDefault="00EE1F02" w:rsidP="00EE1F02">
      <w:pPr>
        <w:rPr>
          <w:sz w:val="26"/>
          <w:szCs w:val="26"/>
        </w:rPr>
      </w:pPr>
    </w:p>
    <w:p w:rsidR="00EE1F02" w:rsidRPr="00884C23" w:rsidRDefault="00805949" w:rsidP="00EE1F02">
      <w:pPr>
        <w:jc w:val="center"/>
        <w:rPr>
          <w:b/>
          <w:sz w:val="26"/>
          <w:szCs w:val="26"/>
        </w:rPr>
      </w:pPr>
      <w:r w:rsidRPr="00884C23">
        <w:rPr>
          <w:b/>
          <w:sz w:val="26"/>
          <w:szCs w:val="26"/>
        </w:rPr>
        <w:t>A</w:t>
      </w:r>
      <w:r w:rsidR="00EE1F02" w:rsidRPr="00884C23">
        <w:rPr>
          <w:b/>
          <w:sz w:val="26"/>
          <w:szCs w:val="26"/>
        </w:rPr>
        <w:t>z üdülőtelepen lévő tiszavasvári 5</w:t>
      </w:r>
      <w:r w:rsidR="00A313F6">
        <w:rPr>
          <w:b/>
          <w:sz w:val="26"/>
          <w:szCs w:val="26"/>
        </w:rPr>
        <w:t>8</w:t>
      </w:r>
      <w:r w:rsidR="00EE1F02" w:rsidRPr="00884C23">
        <w:rPr>
          <w:b/>
          <w:sz w:val="26"/>
          <w:szCs w:val="26"/>
        </w:rPr>
        <w:t>97</w:t>
      </w:r>
      <w:r w:rsidR="00A313F6">
        <w:rPr>
          <w:b/>
          <w:sz w:val="26"/>
          <w:szCs w:val="26"/>
        </w:rPr>
        <w:t>/8</w:t>
      </w:r>
      <w:r w:rsidR="000E4A17">
        <w:rPr>
          <w:b/>
          <w:sz w:val="26"/>
          <w:szCs w:val="26"/>
        </w:rPr>
        <w:t>,</w:t>
      </w:r>
      <w:r w:rsidR="00A313F6">
        <w:rPr>
          <w:b/>
          <w:sz w:val="26"/>
          <w:szCs w:val="26"/>
        </w:rPr>
        <w:t xml:space="preserve"> 5897/9</w:t>
      </w:r>
      <w:r w:rsidR="000E4A17">
        <w:rPr>
          <w:b/>
          <w:sz w:val="26"/>
          <w:szCs w:val="26"/>
        </w:rPr>
        <w:t xml:space="preserve"> és 5897/10</w:t>
      </w:r>
      <w:r w:rsidR="00EE1F02" w:rsidRPr="00884C23">
        <w:rPr>
          <w:b/>
          <w:sz w:val="26"/>
          <w:szCs w:val="26"/>
        </w:rPr>
        <w:t xml:space="preserve"> h</w:t>
      </w:r>
      <w:r w:rsidR="00AB0931">
        <w:rPr>
          <w:b/>
          <w:sz w:val="26"/>
          <w:szCs w:val="26"/>
        </w:rPr>
        <w:t>elyrajzi számú</w:t>
      </w:r>
      <w:r w:rsidR="00EE1F02" w:rsidRPr="00884C23">
        <w:rPr>
          <w:b/>
          <w:sz w:val="26"/>
          <w:szCs w:val="26"/>
        </w:rPr>
        <w:t xml:space="preserve"> önkormányzati ingatlanok</w:t>
      </w:r>
      <w:r w:rsidR="00884C23">
        <w:rPr>
          <w:b/>
          <w:sz w:val="26"/>
          <w:szCs w:val="26"/>
        </w:rPr>
        <w:t xml:space="preserve"> értékesítése</w:t>
      </w:r>
    </w:p>
    <w:p w:rsidR="00EE1F02" w:rsidRPr="00884C23" w:rsidRDefault="00EE1F02" w:rsidP="00EE1F02">
      <w:pPr>
        <w:rPr>
          <w:sz w:val="26"/>
          <w:szCs w:val="26"/>
        </w:rPr>
      </w:pPr>
    </w:p>
    <w:p w:rsidR="00EE1F02" w:rsidRDefault="00EE1F02" w:rsidP="00EE1F02">
      <w:pPr>
        <w:rPr>
          <w:b/>
          <w:sz w:val="26"/>
          <w:szCs w:val="26"/>
        </w:rPr>
      </w:pPr>
    </w:p>
    <w:p w:rsidR="00EE1F02" w:rsidRDefault="00EE1F02" w:rsidP="00EE1F02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EE1F02" w:rsidRDefault="00EE1F02" w:rsidP="00EE1F02">
      <w:pPr>
        <w:jc w:val="center"/>
        <w:rPr>
          <w:sz w:val="26"/>
          <w:szCs w:val="26"/>
        </w:rPr>
      </w:pPr>
    </w:p>
    <w:p w:rsidR="00EE1F02" w:rsidRDefault="00EE1F02" w:rsidP="00EE1F02">
      <w:pPr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A napirend előterjesztője</w:t>
      </w:r>
      <w:r>
        <w:rPr>
          <w:sz w:val="26"/>
          <w:szCs w:val="26"/>
        </w:rPr>
        <w:t xml:space="preserve"> (előadó):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0E4A17">
        <w:rPr>
          <w:sz w:val="26"/>
          <w:szCs w:val="26"/>
        </w:rPr>
        <w:t>Balázsi Csilla</w:t>
      </w:r>
      <w:r>
        <w:rPr>
          <w:sz w:val="26"/>
          <w:szCs w:val="26"/>
        </w:rPr>
        <w:t xml:space="preserve"> polgármester</w:t>
      </w:r>
    </w:p>
    <w:p w:rsidR="00EE1F02" w:rsidRDefault="00EE1F02" w:rsidP="00EE1F02">
      <w:pPr>
        <w:tabs>
          <w:tab w:val="left" w:pos="5280"/>
        </w:tabs>
        <w:rPr>
          <w:sz w:val="26"/>
          <w:szCs w:val="26"/>
        </w:rPr>
      </w:pPr>
    </w:p>
    <w:p w:rsidR="00EE1F02" w:rsidRDefault="00EE1F02" w:rsidP="00EE1F02">
      <w:pPr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Az előterjesztést készítette</w:t>
      </w:r>
      <w:r>
        <w:rPr>
          <w:sz w:val="26"/>
          <w:szCs w:val="26"/>
        </w:rPr>
        <w:t xml:space="preserve"> (témafelelős): </w:t>
      </w:r>
      <w:r>
        <w:rPr>
          <w:sz w:val="26"/>
          <w:szCs w:val="26"/>
        </w:rPr>
        <w:tab/>
        <w:t>Gulyásné Gáll Anita</w:t>
      </w:r>
    </w:p>
    <w:p w:rsidR="00EE1F02" w:rsidRDefault="00EE1F02" w:rsidP="00EE1F02">
      <w:pPr>
        <w:rPr>
          <w:sz w:val="26"/>
          <w:szCs w:val="26"/>
          <w:u w:val="single"/>
        </w:rPr>
      </w:pPr>
    </w:p>
    <w:p w:rsidR="00EE1F02" w:rsidRDefault="00EE1F02" w:rsidP="00EE1F02">
      <w:pPr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Az előterjesztés iktatószáma</w:t>
      </w:r>
      <w:r>
        <w:rPr>
          <w:sz w:val="26"/>
          <w:szCs w:val="26"/>
        </w:rPr>
        <w:t xml:space="preserve">: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TPH/</w:t>
      </w:r>
      <w:r w:rsidR="00993975">
        <w:rPr>
          <w:sz w:val="26"/>
          <w:szCs w:val="26"/>
        </w:rPr>
        <w:t>5974-1/2026.</w:t>
      </w:r>
    </w:p>
    <w:p w:rsidR="00571A0A" w:rsidRDefault="00571A0A" w:rsidP="00EE1F02">
      <w:pPr>
        <w:rPr>
          <w:sz w:val="26"/>
          <w:szCs w:val="26"/>
          <w:u w:val="single"/>
        </w:rPr>
      </w:pPr>
    </w:p>
    <w:p w:rsidR="00EE1F02" w:rsidRDefault="00EE1F02" w:rsidP="00EE1F02">
      <w:pPr>
        <w:rPr>
          <w:sz w:val="26"/>
          <w:szCs w:val="26"/>
        </w:rPr>
      </w:pPr>
      <w:r>
        <w:rPr>
          <w:sz w:val="26"/>
          <w:szCs w:val="26"/>
          <w:u w:val="single"/>
        </w:rPr>
        <w:t>Az ülésre meghívni javasolt szervek, személyek</w:t>
      </w:r>
      <w:proofErr w:type="gramStart"/>
      <w:r>
        <w:rPr>
          <w:sz w:val="26"/>
          <w:szCs w:val="26"/>
        </w:rPr>
        <w:t>:  -</w:t>
      </w:r>
      <w:proofErr w:type="gramEnd"/>
    </w:p>
    <w:p w:rsidR="00571A0A" w:rsidRDefault="00571A0A" w:rsidP="00EE1F02">
      <w:pPr>
        <w:rPr>
          <w:sz w:val="26"/>
          <w:szCs w:val="26"/>
          <w:u w:val="single"/>
        </w:rPr>
      </w:pPr>
    </w:p>
    <w:p w:rsidR="00EE1F02" w:rsidRDefault="00EE1F02" w:rsidP="00EE1F02">
      <w:pPr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Az előterjesztést véleményező bizottságok a hatáskör megjelölésével:</w:t>
      </w:r>
    </w:p>
    <w:p w:rsidR="00571A0A" w:rsidRDefault="00571A0A" w:rsidP="00EE1F02">
      <w:pPr>
        <w:rPr>
          <w:sz w:val="26"/>
          <w:szCs w:val="26"/>
          <w:u w:val="single"/>
        </w:rPr>
      </w:pPr>
    </w:p>
    <w:tbl>
      <w:tblPr>
        <w:tblW w:w="977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889"/>
        <w:gridCol w:w="4889"/>
      </w:tblGrid>
      <w:tr w:rsidR="00A85D11" w:rsidRPr="003E280E" w:rsidTr="009A608E">
        <w:tc>
          <w:tcPr>
            <w:tcW w:w="4889" w:type="dxa"/>
            <w:tcBorders>
              <w:bottom w:val="nil"/>
            </w:tcBorders>
          </w:tcPr>
          <w:p w:rsidR="00A85D11" w:rsidRPr="003E280E" w:rsidRDefault="00A85D11" w:rsidP="009A608E">
            <w:pPr>
              <w:rPr>
                <w:b/>
                <w:sz w:val="26"/>
                <w:szCs w:val="26"/>
              </w:rPr>
            </w:pPr>
            <w:r w:rsidRPr="003E280E">
              <w:rPr>
                <w:b/>
                <w:sz w:val="26"/>
                <w:szCs w:val="26"/>
              </w:rPr>
              <w:t>Bizottság</w:t>
            </w:r>
          </w:p>
        </w:tc>
        <w:tc>
          <w:tcPr>
            <w:tcW w:w="4889" w:type="dxa"/>
            <w:tcBorders>
              <w:bottom w:val="nil"/>
            </w:tcBorders>
          </w:tcPr>
          <w:p w:rsidR="00A85D11" w:rsidRPr="003E280E" w:rsidRDefault="00A85D11" w:rsidP="009A608E">
            <w:pPr>
              <w:rPr>
                <w:b/>
                <w:sz w:val="26"/>
                <w:szCs w:val="26"/>
              </w:rPr>
            </w:pPr>
            <w:r w:rsidRPr="003E280E">
              <w:rPr>
                <w:b/>
                <w:sz w:val="26"/>
                <w:szCs w:val="26"/>
              </w:rPr>
              <w:t>Hatáskör</w:t>
            </w:r>
          </w:p>
        </w:tc>
      </w:tr>
      <w:tr w:rsidR="00A85D11" w:rsidRPr="003E280E" w:rsidTr="009A608E">
        <w:tc>
          <w:tcPr>
            <w:tcW w:w="4889" w:type="dxa"/>
          </w:tcPr>
          <w:p w:rsidR="00A85D11" w:rsidRPr="003E280E" w:rsidRDefault="00A85D11" w:rsidP="009A608E">
            <w:pPr>
              <w:pStyle w:val="StlusSorkizrtBal032cm"/>
              <w:spacing w:before="0" w:after="0"/>
              <w:rPr>
                <w:sz w:val="26"/>
                <w:szCs w:val="26"/>
              </w:rPr>
            </w:pPr>
            <w:r w:rsidRPr="003E280E">
              <w:rPr>
                <w:sz w:val="26"/>
                <w:szCs w:val="26"/>
              </w:rPr>
              <w:t>Pénzügyi és Ügyrendi Bizottság</w:t>
            </w:r>
          </w:p>
        </w:tc>
        <w:tc>
          <w:tcPr>
            <w:tcW w:w="4889" w:type="dxa"/>
          </w:tcPr>
          <w:p w:rsidR="00A85D11" w:rsidRPr="003E280E" w:rsidRDefault="00A85D11" w:rsidP="000030C0">
            <w:pPr>
              <w:pStyle w:val="StlusSorkizrtBal032cm"/>
              <w:spacing w:before="0" w:after="0"/>
              <w:rPr>
                <w:sz w:val="26"/>
                <w:szCs w:val="26"/>
              </w:rPr>
            </w:pPr>
            <w:r w:rsidRPr="003E280E">
              <w:rPr>
                <w:sz w:val="26"/>
                <w:szCs w:val="26"/>
              </w:rPr>
              <w:t xml:space="preserve">SZMSZ </w:t>
            </w:r>
            <w:r w:rsidR="000030C0">
              <w:rPr>
                <w:sz w:val="26"/>
                <w:szCs w:val="26"/>
              </w:rPr>
              <w:t>4</w:t>
            </w:r>
            <w:r w:rsidRPr="003E280E">
              <w:rPr>
                <w:sz w:val="26"/>
                <w:szCs w:val="26"/>
              </w:rPr>
              <w:t>. melléklet</w:t>
            </w:r>
            <w:r w:rsidR="000030C0">
              <w:rPr>
                <w:sz w:val="26"/>
                <w:szCs w:val="26"/>
              </w:rPr>
              <w:t xml:space="preserve"> 1.10. pontja</w:t>
            </w:r>
            <w:r w:rsidRPr="003E280E">
              <w:rPr>
                <w:sz w:val="26"/>
                <w:szCs w:val="26"/>
              </w:rPr>
              <w:t xml:space="preserve"> </w:t>
            </w:r>
          </w:p>
        </w:tc>
      </w:tr>
    </w:tbl>
    <w:p w:rsidR="00EE1F02" w:rsidRDefault="00EE1F02" w:rsidP="00EE1F02">
      <w:pPr>
        <w:jc w:val="center"/>
        <w:rPr>
          <w:sz w:val="26"/>
          <w:szCs w:val="26"/>
        </w:rPr>
      </w:pPr>
    </w:p>
    <w:p w:rsidR="00EE1F02" w:rsidRDefault="00EE1F02" w:rsidP="00EE1F02">
      <w:pPr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Melléklet</w:t>
      </w:r>
      <w:proofErr w:type="gramStart"/>
      <w:r>
        <w:rPr>
          <w:sz w:val="26"/>
          <w:szCs w:val="26"/>
          <w:u w:val="single"/>
        </w:rPr>
        <w:t>:</w:t>
      </w:r>
      <w:r>
        <w:rPr>
          <w:sz w:val="26"/>
          <w:szCs w:val="26"/>
        </w:rPr>
        <w:t xml:space="preserve">  -</w:t>
      </w:r>
      <w:proofErr w:type="gramEnd"/>
      <w:r>
        <w:rPr>
          <w:sz w:val="26"/>
          <w:szCs w:val="26"/>
        </w:rPr>
        <w:t xml:space="preserve"> </w:t>
      </w:r>
    </w:p>
    <w:p w:rsidR="00EE1F02" w:rsidRDefault="00EE1F02" w:rsidP="00EE1F02">
      <w:pPr>
        <w:rPr>
          <w:sz w:val="26"/>
          <w:szCs w:val="26"/>
        </w:rPr>
      </w:pPr>
    </w:p>
    <w:p w:rsidR="00EE1F02" w:rsidRDefault="00EE1F02" w:rsidP="00EE1F02">
      <w:pPr>
        <w:rPr>
          <w:sz w:val="26"/>
          <w:szCs w:val="26"/>
        </w:rPr>
      </w:pPr>
    </w:p>
    <w:p w:rsidR="00EE1F02" w:rsidRDefault="00EE1F02" w:rsidP="00EE1F02">
      <w:pPr>
        <w:rPr>
          <w:sz w:val="26"/>
          <w:szCs w:val="26"/>
        </w:rPr>
      </w:pPr>
    </w:p>
    <w:p w:rsidR="00EE1F02" w:rsidRDefault="00EE1F02" w:rsidP="00EE1F02">
      <w:pPr>
        <w:rPr>
          <w:sz w:val="26"/>
          <w:szCs w:val="26"/>
        </w:rPr>
      </w:pPr>
      <w:r>
        <w:rPr>
          <w:sz w:val="26"/>
          <w:szCs w:val="26"/>
        </w:rPr>
        <w:t xml:space="preserve">Tiszavasvári, </w:t>
      </w:r>
      <w:r w:rsidR="00A313F6">
        <w:rPr>
          <w:sz w:val="26"/>
          <w:szCs w:val="26"/>
        </w:rPr>
        <w:t>202</w:t>
      </w:r>
      <w:r w:rsidR="00993975">
        <w:rPr>
          <w:sz w:val="26"/>
          <w:szCs w:val="26"/>
        </w:rPr>
        <w:t>6. május 07.</w:t>
      </w:r>
    </w:p>
    <w:p w:rsidR="00EE1F02" w:rsidRDefault="00EE1F02" w:rsidP="00EE1F02">
      <w:pPr>
        <w:ind w:left="6372" w:firstLine="708"/>
        <w:rPr>
          <w:sz w:val="26"/>
          <w:szCs w:val="26"/>
        </w:rPr>
      </w:pPr>
    </w:p>
    <w:p w:rsidR="00EE1F02" w:rsidRDefault="00EE1F02" w:rsidP="00EE1F02">
      <w:pPr>
        <w:tabs>
          <w:tab w:val="center" w:pos="6804"/>
        </w:tabs>
        <w:rPr>
          <w:sz w:val="26"/>
          <w:szCs w:val="26"/>
        </w:rPr>
      </w:pPr>
      <w:r>
        <w:rPr>
          <w:sz w:val="26"/>
          <w:szCs w:val="26"/>
        </w:rPr>
        <w:tab/>
        <w:t>Gulyásné Gáll Anita</w:t>
      </w:r>
    </w:p>
    <w:p w:rsidR="00EE1F02" w:rsidRDefault="00EE1F02" w:rsidP="00EE1F02">
      <w:pPr>
        <w:tabs>
          <w:tab w:val="center" w:pos="6804"/>
        </w:tabs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témafelelős</w:t>
      </w:r>
      <w:proofErr w:type="gramEnd"/>
    </w:p>
    <w:p w:rsidR="00EE1F02" w:rsidRPr="00EE1F02" w:rsidRDefault="00EE1F02" w:rsidP="00EE1F02">
      <w:pPr>
        <w:jc w:val="center"/>
        <w:rPr>
          <w:b/>
          <w:smallCaps/>
          <w:spacing w:val="20"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sz w:val="26"/>
        </w:rPr>
        <w:br w:type="page"/>
      </w:r>
      <w:r w:rsidRPr="00EE1F02">
        <w:rPr>
          <w:b/>
          <w:smallCaps/>
          <w:spacing w:val="20"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Tiszavasvári Város Polgármesterétől</w:t>
      </w:r>
    </w:p>
    <w:p w:rsidR="00EE1F02" w:rsidRDefault="00EE1F02" w:rsidP="00EE1F02">
      <w:pPr>
        <w:jc w:val="center"/>
      </w:pPr>
      <w:r>
        <w:t>4440 Tiszavasvári, Városháza tér 4. sz.</w:t>
      </w:r>
    </w:p>
    <w:p w:rsidR="00EE1F02" w:rsidRDefault="00CB352E" w:rsidP="00EE1F02">
      <w:pPr>
        <w:pBdr>
          <w:bottom w:val="double" w:sz="12" w:space="1" w:color="auto"/>
        </w:pBdr>
        <w:jc w:val="center"/>
      </w:pPr>
      <w:r>
        <w:t>Tel</w:t>
      </w:r>
      <w:proofErr w:type="gramStart"/>
      <w:r>
        <w:t>.:</w:t>
      </w:r>
      <w:proofErr w:type="gramEnd"/>
      <w:r>
        <w:t xml:space="preserve"> 42/520-500,</w:t>
      </w:r>
      <w:bookmarkStart w:id="0" w:name="_Hlt509637294"/>
      <w:bookmarkEnd w:id="0"/>
      <w:r w:rsidR="00EE1F02">
        <w:t xml:space="preserve"> e–mail</w:t>
      </w:r>
      <w:r w:rsidR="00EE1F02">
        <w:rPr>
          <w:color w:val="000000"/>
        </w:rPr>
        <w:t xml:space="preserve">: </w:t>
      </w:r>
      <w:r w:rsidR="00EE1F02">
        <w:rPr>
          <w:rStyle w:val="Hiperhivatkozs1"/>
        </w:rPr>
        <w:t>t</w:t>
      </w:r>
      <w:bookmarkStart w:id="1" w:name="_Hlt510504693"/>
      <w:r w:rsidR="00EE1F02">
        <w:rPr>
          <w:rStyle w:val="Hiperhivatkozs1"/>
        </w:rPr>
        <w:t>v</w:t>
      </w:r>
      <w:bookmarkEnd w:id="1"/>
      <w:r w:rsidR="00EE1F02">
        <w:rPr>
          <w:rStyle w:val="Hiperhivatkozs1"/>
        </w:rPr>
        <w:t>onkph@</w:t>
      </w:r>
      <w:bookmarkStart w:id="2" w:name="_Hlt509640069"/>
      <w:bookmarkStart w:id="3" w:name="_Hlt510504519"/>
      <w:bookmarkEnd w:id="2"/>
      <w:r w:rsidR="00EE1F02">
        <w:rPr>
          <w:rStyle w:val="Hiperhivatkozs1"/>
        </w:rPr>
        <w:t>tiszavasvari.</w:t>
      </w:r>
      <w:bookmarkEnd w:id="3"/>
      <w:r w:rsidR="00EE1F02">
        <w:rPr>
          <w:rStyle w:val="Hiperhivatkozs1"/>
        </w:rPr>
        <w:t>hu</w:t>
      </w:r>
    </w:p>
    <w:p w:rsidR="00EE1F02" w:rsidRPr="00475767" w:rsidRDefault="00EE1F02" w:rsidP="00EE1F02">
      <w:pPr>
        <w:rPr>
          <w:sz w:val="24"/>
          <w:szCs w:val="24"/>
        </w:rPr>
      </w:pPr>
      <w:r w:rsidRPr="00475767">
        <w:rPr>
          <w:sz w:val="24"/>
          <w:szCs w:val="24"/>
        </w:rPr>
        <w:t>Témafelelős: Gulyásné Gáll Anita</w:t>
      </w:r>
    </w:p>
    <w:p w:rsidR="00695D7A" w:rsidRDefault="00695D7A" w:rsidP="00EE1F02">
      <w:pPr>
        <w:pStyle w:val="Cmsor3"/>
        <w:rPr>
          <w:szCs w:val="24"/>
        </w:rPr>
      </w:pPr>
    </w:p>
    <w:p w:rsidR="006B7025" w:rsidRPr="006B7025" w:rsidRDefault="006B7025" w:rsidP="006B7025"/>
    <w:p w:rsidR="00EE1F02" w:rsidRPr="00475767" w:rsidRDefault="00EE1F02" w:rsidP="00EE1F02">
      <w:pPr>
        <w:pStyle w:val="Cmsor3"/>
        <w:rPr>
          <w:szCs w:val="24"/>
        </w:rPr>
      </w:pPr>
      <w:r w:rsidRPr="00475767">
        <w:rPr>
          <w:szCs w:val="24"/>
        </w:rPr>
        <w:t>ELŐTERJESZTÉS</w:t>
      </w:r>
    </w:p>
    <w:p w:rsidR="00EE1F02" w:rsidRPr="00475767" w:rsidRDefault="00EE1F02" w:rsidP="00EE1F02">
      <w:pPr>
        <w:jc w:val="center"/>
        <w:rPr>
          <w:b/>
          <w:sz w:val="24"/>
          <w:szCs w:val="24"/>
        </w:rPr>
      </w:pPr>
      <w:r w:rsidRPr="00475767">
        <w:rPr>
          <w:b/>
          <w:sz w:val="24"/>
          <w:szCs w:val="24"/>
        </w:rPr>
        <w:t>- a Képviselő-testülethez -</w:t>
      </w:r>
    </w:p>
    <w:p w:rsidR="00EE1F02" w:rsidRPr="00475767" w:rsidRDefault="00EE1F02" w:rsidP="00EE1F02">
      <w:pPr>
        <w:jc w:val="center"/>
        <w:rPr>
          <w:b/>
          <w:sz w:val="24"/>
          <w:szCs w:val="24"/>
        </w:rPr>
      </w:pPr>
    </w:p>
    <w:p w:rsidR="000E4A17" w:rsidRPr="00475767" w:rsidRDefault="000E4A17" w:rsidP="000E4A17">
      <w:pPr>
        <w:jc w:val="center"/>
        <w:rPr>
          <w:b/>
          <w:sz w:val="24"/>
          <w:szCs w:val="24"/>
        </w:rPr>
      </w:pPr>
      <w:r w:rsidRPr="00475767">
        <w:rPr>
          <w:b/>
          <w:sz w:val="24"/>
          <w:szCs w:val="24"/>
        </w:rPr>
        <w:t>Az üdülőtelepen lévő tiszavasvári 5897/8, 5897/9 és 5897/10 helyrajzi számú önkormányzati ingatlanok értékesítéséről</w:t>
      </w:r>
    </w:p>
    <w:p w:rsidR="0085599B" w:rsidRDefault="0085599B" w:rsidP="0085599B">
      <w:pPr>
        <w:rPr>
          <w:sz w:val="24"/>
          <w:szCs w:val="24"/>
        </w:rPr>
      </w:pPr>
    </w:p>
    <w:p w:rsidR="006B7025" w:rsidRPr="00475767" w:rsidRDefault="006B7025" w:rsidP="0085599B">
      <w:pPr>
        <w:rPr>
          <w:sz w:val="24"/>
          <w:szCs w:val="24"/>
        </w:rPr>
      </w:pPr>
    </w:p>
    <w:p w:rsidR="00EE1F02" w:rsidRDefault="00EE1F02" w:rsidP="00EE1F02">
      <w:pPr>
        <w:jc w:val="both"/>
        <w:rPr>
          <w:b/>
          <w:sz w:val="24"/>
          <w:szCs w:val="24"/>
        </w:rPr>
      </w:pPr>
      <w:r w:rsidRPr="00475767">
        <w:rPr>
          <w:b/>
          <w:sz w:val="24"/>
          <w:szCs w:val="24"/>
        </w:rPr>
        <w:t>Tisztelt Képviselő-testület!</w:t>
      </w:r>
    </w:p>
    <w:p w:rsidR="006B7025" w:rsidRPr="00475767" w:rsidRDefault="006B7025" w:rsidP="00EE1F02">
      <w:pPr>
        <w:jc w:val="both"/>
        <w:rPr>
          <w:b/>
          <w:sz w:val="24"/>
          <w:szCs w:val="24"/>
        </w:rPr>
      </w:pPr>
    </w:p>
    <w:p w:rsidR="006B0E70" w:rsidRDefault="006B0E70" w:rsidP="00AE60A0">
      <w:pPr>
        <w:jc w:val="both"/>
        <w:rPr>
          <w:sz w:val="24"/>
          <w:szCs w:val="24"/>
        </w:rPr>
      </w:pPr>
    </w:p>
    <w:p w:rsidR="006B0E70" w:rsidRDefault="006B0E70" w:rsidP="00AE60A0">
      <w:pPr>
        <w:jc w:val="both"/>
        <w:rPr>
          <w:sz w:val="24"/>
          <w:szCs w:val="24"/>
        </w:rPr>
      </w:pPr>
      <w:r>
        <w:rPr>
          <w:sz w:val="24"/>
          <w:szCs w:val="24"/>
        </w:rPr>
        <w:t>A Képviselő-testüle</w:t>
      </w:r>
      <w:r w:rsidR="00F45CF8">
        <w:rPr>
          <w:sz w:val="24"/>
          <w:szCs w:val="24"/>
        </w:rPr>
        <w:t>t</w:t>
      </w:r>
      <w:r>
        <w:rPr>
          <w:sz w:val="24"/>
          <w:szCs w:val="24"/>
        </w:rPr>
        <w:t xml:space="preserve"> a 209/2025. (VII.31.) Kt. számú határozatában </w:t>
      </w:r>
      <w:r w:rsidR="00F45CF8">
        <w:rPr>
          <w:sz w:val="24"/>
          <w:szCs w:val="24"/>
        </w:rPr>
        <w:t>az üdülőtelepen lévő önkormányzati ingatlano</w:t>
      </w:r>
      <w:r w:rsidR="00720276">
        <w:rPr>
          <w:sz w:val="24"/>
          <w:szCs w:val="24"/>
        </w:rPr>
        <w:t>k értékesítését felfüggesztette arra tekintettel, hogy a strandfürdő esetleges jövőbeni fejlesztése miatt az üdülőtelepen lévő ingatlanok is felértékelődhetnek.</w:t>
      </w:r>
    </w:p>
    <w:p w:rsidR="006B0E70" w:rsidRDefault="006B0E70" w:rsidP="00AE60A0">
      <w:pPr>
        <w:jc w:val="both"/>
        <w:rPr>
          <w:sz w:val="24"/>
          <w:szCs w:val="24"/>
        </w:rPr>
      </w:pPr>
    </w:p>
    <w:p w:rsidR="00D27B33" w:rsidRDefault="000E4A17" w:rsidP="00455E71">
      <w:pPr>
        <w:jc w:val="both"/>
        <w:rPr>
          <w:color w:val="000000"/>
          <w:sz w:val="24"/>
          <w:szCs w:val="24"/>
        </w:rPr>
      </w:pPr>
      <w:r w:rsidRPr="00475767">
        <w:rPr>
          <w:color w:val="000000"/>
          <w:sz w:val="24"/>
          <w:szCs w:val="24"/>
        </w:rPr>
        <w:t>A</w:t>
      </w:r>
      <w:r w:rsidR="00720276">
        <w:rPr>
          <w:color w:val="000000"/>
          <w:sz w:val="24"/>
          <w:szCs w:val="24"/>
        </w:rPr>
        <w:t>z üdülőtelepen található önkormányzati ingatlanok iránt továbbra is van érdeklődés</w:t>
      </w:r>
      <w:r w:rsidR="006350A6">
        <w:rPr>
          <w:color w:val="000000"/>
          <w:sz w:val="24"/>
          <w:szCs w:val="24"/>
        </w:rPr>
        <w:t xml:space="preserve">. </w:t>
      </w:r>
    </w:p>
    <w:p w:rsidR="00AE60A0" w:rsidRPr="00475767" w:rsidRDefault="006350A6" w:rsidP="00455E71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Tájékoztatom a Testületet</w:t>
      </w:r>
      <w:r w:rsidR="00D27B33">
        <w:rPr>
          <w:color w:val="000000"/>
          <w:sz w:val="24"/>
          <w:szCs w:val="24"/>
        </w:rPr>
        <w:t xml:space="preserve"> arról</w:t>
      </w:r>
      <w:r>
        <w:rPr>
          <w:color w:val="000000"/>
          <w:sz w:val="24"/>
          <w:szCs w:val="24"/>
        </w:rPr>
        <w:t>, hogy</w:t>
      </w:r>
      <w:r w:rsidR="00720276">
        <w:rPr>
          <w:color w:val="000000"/>
          <w:sz w:val="24"/>
          <w:szCs w:val="24"/>
        </w:rPr>
        <w:t xml:space="preserve"> </w:t>
      </w:r>
      <w:r w:rsidR="00FE1D80">
        <w:rPr>
          <w:color w:val="000000"/>
          <w:sz w:val="24"/>
          <w:szCs w:val="24"/>
        </w:rPr>
        <w:t>a következő</w:t>
      </w:r>
      <w:r w:rsidR="00AE60A0" w:rsidRPr="00475767">
        <w:rPr>
          <w:color w:val="000000"/>
          <w:sz w:val="24"/>
          <w:szCs w:val="24"/>
        </w:rPr>
        <w:t xml:space="preserve"> önkormányzati ingatlanok vételére vonatkozóan </w:t>
      </w:r>
      <w:r w:rsidR="00FE1D80">
        <w:rPr>
          <w:color w:val="000000"/>
          <w:sz w:val="24"/>
          <w:szCs w:val="24"/>
        </w:rPr>
        <w:t>kérelem érkezett az alábbi</w:t>
      </w:r>
      <w:r w:rsidR="00AE60A0" w:rsidRPr="00475767">
        <w:rPr>
          <w:color w:val="000000"/>
          <w:sz w:val="24"/>
          <w:szCs w:val="24"/>
        </w:rPr>
        <w:t xml:space="preserve"> magánszemélyektől:</w:t>
      </w:r>
    </w:p>
    <w:p w:rsidR="00AE60A0" w:rsidRDefault="00AE60A0" w:rsidP="00AE60A0">
      <w:pPr>
        <w:jc w:val="both"/>
        <w:rPr>
          <w:b/>
          <w:sz w:val="24"/>
          <w:szCs w:val="24"/>
        </w:rPr>
      </w:pPr>
    </w:p>
    <w:tbl>
      <w:tblPr>
        <w:tblStyle w:val="Rcsostblzat"/>
        <w:tblW w:w="0" w:type="auto"/>
        <w:tblInd w:w="108" w:type="dxa"/>
        <w:tblLook w:val="04A0" w:firstRow="1" w:lastRow="0" w:firstColumn="1" w:lastColumn="0" w:noHBand="0" w:noVBand="1"/>
      </w:tblPr>
      <w:tblGrid>
        <w:gridCol w:w="6663"/>
        <w:gridCol w:w="2693"/>
      </w:tblGrid>
      <w:tr w:rsidR="0036613F" w:rsidRPr="0036613F" w:rsidTr="00452E36">
        <w:tc>
          <w:tcPr>
            <w:tcW w:w="6663" w:type="dxa"/>
          </w:tcPr>
          <w:p w:rsidR="0036613F" w:rsidRPr="0036613F" w:rsidRDefault="0036613F" w:rsidP="0036613F">
            <w:pPr>
              <w:jc w:val="center"/>
              <w:rPr>
                <w:sz w:val="24"/>
                <w:szCs w:val="24"/>
              </w:rPr>
            </w:pPr>
            <w:r w:rsidRPr="0036613F">
              <w:rPr>
                <w:sz w:val="24"/>
                <w:szCs w:val="24"/>
              </w:rPr>
              <w:t>kérelmező neve, címe</w:t>
            </w:r>
          </w:p>
        </w:tc>
        <w:tc>
          <w:tcPr>
            <w:tcW w:w="2693" w:type="dxa"/>
          </w:tcPr>
          <w:p w:rsidR="0036613F" w:rsidRPr="0036613F" w:rsidRDefault="0036613F" w:rsidP="0036613F">
            <w:pPr>
              <w:jc w:val="center"/>
              <w:rPr>
                <w:sz w:val="24"/>
                <w:szCs w:val="24"/>
              </w:rPr>
            </w:pPr>
            <w:r w:rsidRPr="0036613F">
              <w:rPr>
                <w:sz w:val="24"/>
                <w:szCs w:val="24"/>
              </w:rPr>
              <w:t>önkormányzati ingatlan helyrajzi száma</w:t>
            </w:r>
          </w:p>
        </w:tc>
      </w:tr>
      <w:tr w:rsidR="0036613F" w:rsidRPr="0036613F" w:rsidTr="00452E36">
        <w:tc>
          <w:tcPr>
            <w:tcW w:w="6663" w:type="dxa"/>
          </w:tcPr>
          <w:p w:rsidR="0036613F" w:rsidRPr="0036613F" w:rsidRDefault="0036613F" w:rsidP="00452E36">
            <w:pPr>
              <w:jc w:val="both"/>
              <w:rPr>
                <w:sz w:val="24"/>
                <w:szCs w:val="24"/>
              </w:rPr>
            </w:pPr>
            <w:proofErr w:type="spellStart"/>
            <w:r w:rsidRPr="0036613F">
              <w:rPr>
                <w:b/>
                <w:sz w:val="24"/>
                <w:szCs w:val="24"/>
              </w:rPr>
              <w:t>Pristyákné</w:t>
            </w:r>
            <w:proofErr w:type="spellEnd"/>
            <w:r w:rsidRPr="0036613F">
              <w:rPr>
                <w:b/>
                <w:sz w:val="24"/>
                <w:szCs w:val="24"/>
              </w:rPr>
              <w:t xml:space="preserve"> Szarka Emese</w:t>
            </w:r>
            <w:r w:rsidRPr="0036613F">
              <w:rPr>
                <w:sz w:val="24"/>
                <w:szCs w:val="24"/>
              </w:rPr>
              <w:t xml:space="preserve"> 4405 Nyíregyháza, Folyóka u. 20/</w:t>
            </w:r>
            <w:proofErr w:type="gramStart"/>
            <w:r w:rsidRPr="0036613F">
              <w:rPr>
                <w:sz w:val="24"/>
                <w:szCs w:val="24"/>
              </w:rPr>
              <w:t>A</w:t>
            </w:r>
            <w:proofErr w:type="gramEnd"/>
            <w:r w:rsidRPr="0036613F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506C9D" w:rsidRPr="0036613F" w:rsidRDefault="00452E36" w:rsidP="00506C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5897/8</w:t>
            </w:r>
          </w:p>
        </w:tc>
      </w:tr>
      <w:tr w:rsidR="0036613F" w:rsidRPr="0036613F" w:rsidTr="00452E36">
        <w:tc>
          <w:tcPr>
            <w:tcW w:w="6663" w:type="dxa"/>
          </w:tcPr>
          <w:p w:rsidR="0036613F" w:rsidRPr="0036613F" w:rsidRDefault="0036613F" w:rsidP="00452E36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Pristyák</w:t>
            </w:r>
            <w:proofErr w:type="spellEnd"/>
            <w:r>
              <w:rPr>
                <w:b/>
                <w:sz w:val="24"/>
                <w:szCs w:val="24"/>
              </w:rPr>
              <w:t xml:space="preserve"> Gábor</w:t>
            </w:r>
            <w:r w:rsidR="00452E36">
              <w:rPr>
                <w:b/>
                <w:sz w:val="24"/>
                <w:szCs w:val="24"/>
              </w:rPr>
              <w:t xml:space="preserve">                  </w:t>
            </w:r>
            <w:r>
              <w:rPr>
                <w:sz w:val="24"/>
                <w:szCs w:val="24"/>
              </w:rPr>
              <w:t>44</w:t>
            </w:r>
            <w:r w:rsidRPr="00475767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</w:t>
            </w:r>
            <w:r w:rsidRPr="0047576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Nyíregyháza, Folyóka u. 20/</w:t>
            </w:r>
            <w:proofErr w:type="gramStart"/>
            <w:r>
              <w:rPr>
                <w:sz w:val="24"/>
                <w:szCs w:val="24"/>
              </w:rPr>
              <w:t>A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506C9D" w:rsidRPr="0036613F" w:rsidRDefault="0036613F" w:rsidP="00452E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5897/9</w:t>
            </w:r>
          </w:p>
        </w:tc>
      </w:tr>
      <w:tr w:rsidR="0036613F" w:rsidRPr="0036613F" w:rsidTr="00452E36">
        <w:tc>
          <w:tcPr>
            <w:tcW w:w="6663" w:type="dxa"/>
          </w:tcPr>
          <w:p w:rsidR="0036613F" w:rsidRPr="0036613F" w:rsidRDefault="0036613F" w:rsidP="00452E36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Pristyák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János</w:t>
            </w:r>
            <w:r w:rsidR="00452E36">
              <w:rPr>
                <w:b/>
                <w:sz w:val="24"/>
                <w:szCs w:val="24"/>
              </w:rPr>
              <w:t xml:space="preserve">                   </w:t>
            </w:r>
            <w:r>
              <w:rPr>
                <w:sz w:val="24"/>
                <w:szCs w:val="24"/>
              </w:rPr>
              <w:t>4400</w:t>
            </w:r>
            <w:proofErr w:type="gramEnd"/>
            <w:r>
              <w:rPr>
                <w:sz w:val="24"/>
                <w:szCs w:val="24"/>
              </w:rPr>
              <w:t xml:space="preserve"> Nyíregyháza, Főzde u. 30/b.</w:t>
            </w:r>
          </w:p>
        </w:tc>
        <w:tc>
          <w:tcPr>
            <w:tcW w:w="2693" w:type="dxa"/>
          </w:tcPr>
          <w:p w:rsidR="00506C9D" w:rsidRDefault="0036613F" w:rsidP="00452E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5897/10</w:t>
            </w:r>
          </w:p>
        </w:tc>
      </w:tr>
    </w:tbl>
    <w:p w:rsidR="0036613F" w:rsidRPr="00475767" w:rsidRDefault="0036613F" w:rsidP="00AE60A0">
      <w:pPr>
        <w:jc w:val="both"/>
        <w:rPr>
          <w:b/>
          <w:sz w:val="24"/>
          <w:szCs w:val="24"/>
        </w:rPr>
      </w:pPr>
    </w:p>
    <w:p w:rsidR="0070726C" w:rsidRDefault="00475767" w:rsidP="000D22D6">
      <w:pPr>
        <w:jc w:val="both"/>
        <w:rPr>
          <w:sz w:val="24"/>
          <w:szCs w:val="24"/>
        </w:rPr>
      </w:pPr>
      <w:r w:rsidRPr="00475767">
        <w:rPr>
          <w:sz w:val="24"/>
          <w:szCs w:val="24"/>
        </w:rPr>
        <w:t xml:space="preserve">A </w:t>
      </w:r>
      <w:r w:rsidR="001C1A0D" w:rsidRPr="00475767">
        <w:rPr>
          <w:sz w:val="24"/>
          <w:szCs w:val="24"/>
        </w:rPr>
        <w:t xml:space="preserve">tárgyban szereplő </w:t>
      </w:r>
      <w:r w:rsidR="00AB0128" w:rsidRPr="00475767">
        <w:rPr>
          <w:sz w:val="24"/>
          <w:szCs w:val="24"/>
        </w:rPr>
        <w:t>ingatlanok</w:t>
      </w:r>
      <w:r w:rsidR="00F576C1" w:rsidRPr="00475767">
        <w:rPr>
          <w:sz w:val="24"/>
          <w:szCs w:val="24"/>
        </w:rPr>
        <w:t>, beépítetlen terület megnevezésű</w:t>
      </w:r>
      <w:r w:rsidR="00AB0128" w:rsidRPr="00475767">
        <w:rPr>
          <w:sz w:val="24"/>
          <w:szCs w:val="24"/>
        </w:rPr>
        <w:t>ek</w:t>
      </w:r>
      <w:r w:rsidR="00663009" w:rsidRPr="00475767">
        <w:rPr>
          <w:sz w:val="24"/>
          <w:szCs w:val="24"/>
        </w:rPr>
        <w:t>,</w:t>
      </w:r>
      <w:r w:rsidR="009744C7" w:rsidRPr="00475767">
        <w:rPr>
          <w:sz w:val="24"/>
          <w:szCs w:val="24"/>
        </w:rPr>
        <w:t xml:space="preserve"> </w:t>
      </w:r>
      <w:r w:rsidR="0070726C" w:rsidRPr="00475767">
        <w:rPr>
          <w:sz w:val="24"/>
          <w:szCs w:val="24"/>
        </w:rPr>
        <w:t xml:space="preserve">az ingatlanokon semmilyen </w:t>
      </w:r>
      <w:r w:rsidR="00663009" w:rsidRPr="00475767">
        <w:rPr>
          <w:sz w:val="24"/>
          <w:szCs w:val="24"/>
        </w:rPr>
        <w:t>közmű</w:t>
      </w:r>
      <w:r w:rsidR="008D744B" w:rsidRPr="00475767">
        <w:rPr>
          <w:sz w:val="24"/>
          <w:szCs w:val="24"/>
        </w:rPr>
        <w:t xml:space="preserve"> </w:t>
      </w:r>
      <w:r w:rsidR="00B42E0C" w:rsidRPr="00475767">
        <w:rPr>
          <w:sz w:val="24"/>
          <w:szCs w:val="24"/>
        </w:rPr>
        <w:t>nem található</w:t>
      </w:r>
      <w:r>
        <w:rPr>
          <w:sz w:val="24"/>
          <w:szCs w:val="24"/>
        </w:rPr>
        <w:t>, nincsenek fe</w:t>
      </w:r>
      <w:r w:rsidR="00506C9D">
        <w:rPr>
          <w:sz w:val="24"/>
          <w:szCs w:val="24"/>
        </w:rPr>
        <w:t>ltöltve, földmérő által kimérve</w:t>
      </w:r>
      <w:r w:rsidR="00455E71">
        <w:rPr>
          <w:sz w:val="24"/>
          <w:szCs w:val="24"/>
        </w:rPr>
        <w:t>.</w:t>
      </w:r>
    </w:p>
    <w:p w:rsidR="00571A0A" w:rsidRDefault="00571A0A" w:rsidP="00571A0A">
      <w:pPr>
        <w:jc w:val="both"/>
        <w:rPr>
          <w:sz w:val="24"/>
          <w:szCs w:val="24"/>
        </w:rPr>
      </w:pPr>
    </w:p>
    <w:p w:rsidR="00455E71" w:rsidRPr="00475767" w:rsidRDefault="00455E71" w:rsidP="00455E71">
      <w:pPr>
        <w:jc w:val="both"/>
        <w:rPr>
          <w:sz w:val="24"/>
          <w:szCs w:val="24"/>
        </w:rPr>
      </w:pPr>
      <w:r>
        <w:rPr>
          <w:sz w:val="24"/>
          <w:szCs w:val="24"/>
        </w:rPr>
        <w:t>A fenti ingatlanok értékesítésére vonatkozóan 2024-ben volt kiírva pályázat, azonban az akkori</w:t>
      </w:r>
      <w:r w:rsidRPr="00475767">
        <w:rPr>
          <w:sz w:val="24"/>
          <w:szCs w:val="24"/>
        </w:rPr>
        <w:t xml:space="preserve"> pályázó nem élt vételi szándékával.</w:t>
      </w:r>
    </w:p>
    <w:p w:rsidR="00455E71" w:rsidRDefault="00455E71" w:rsidP="00571A0A">
      <w:pPr>
        <w:jc w:val="both"/>
        <w:rPr>
          <w:sz w:val="24"/>
          <w:szCs w:val="24"/>
        </w:rPr>
      </w:pPr>
    </w:p>
    <w:p w:rsidR="00571A0A" w:rsidRDefault="00571A0A" w:rsidP="00571A0A">
      <w:pPr>
        <w:jc w:val="both"/>
        <w:rPr>
          <w:sz w:val="24"/>
          <w:szCs w:val="24"/>
        </w:rPr>
      </w:pPr>
      <w:r w:rsidRPr="00475767">
        <w:rPr>
          <w:sz w:val="24"/>
          <w:szCs w:val="24"/>
        </w:rPr>
        <w:t>A Költségvetési és Adóigazgatási Osztály 202</w:t>
      </w:r>
      <w:r w:rsidR="00506C9D">
        <w:rPr>
          <w:sz w:val="24"/>
          <w:szCs w:val="24"/>
        </w:rPr>
        <w:t>6</w:t>
      </w:r>
      <w:r w:rsidRPr="00475767">
        <w:rPr>
          <w:sz w:val="24"/>
          <w:szCs w:val="24"/>
        </w:rPr>
        <w:t xml:space="preserve">. </w:t>
      </w:r>
      <w:r w:rsidR="00506C9D">
        <w:rPr>
          <w:sz w:val="24"/>
          <w:szCs w:val="24"/>
        </w:rPr>
        <w:t>április 22-én</w:t>
      </w:r>
      <w:r w:rsidRPr="00475767">
        <w:rPr>
          <w:sz w:val="24"/>
          <w:szCs w:val="24"/>
        </w:rPr>
        <w:t xml:space="preserve"> készült felértékelésében az ingatlanok forgalmi értékét az alábbiak szerint állapította meg:</w:t>
      </w:r>
    </w:p>
    <w:p w:rsidR="00452E36" w:rsidRDefault="00452E36" w:rsidP="00571A0A">
      <w:pPr>
        <w:jc w:val="both"/>
        <w:rPr>
          <w:sz w:val="24"/>
          <w:szCs w:val="24"/>
        </w:rPr>
      </w:pPr>
    </w:p>
    <w:tbl>
      <w:tblPr>
        <w:tblW w:w="97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835"/>
        <w:gridCol w:w="1134"/>
        <w:gridCol w:w="1985"/>
        <w:gridCol w:w="2636"/>
      </w:tblGrid>
      <w:tr w:rsidR="005374EB" w:rsidRPr="00475767" w:rsidTr="006A3CA8">
        <w:tc>
          <w:tcPr>
            <w:tcW w:w="9724" w:type="dxa"/>
            <w:gridSpan w:val="5"/>
            <w:shd w:val="clear" w:color="auto" w:fill="auto"/>
          </w:tcPr>
          <w:p w:rsidR="005374EB" w:rsidRPr="00475767" w:rsidRDefault="005374EB" w:rsidP="005374EB">
            <w:pPr>
              <w:jc w:val="center"/>
              <w:rPr>
                <w:b/>
                <w:sz w:val="24"/>
                <w:szCs w:val="24"/>
              </w:rPr>
            </w:pPr>
            <w:r w:rsidRPr="00475767">
              <w:rPr>
                <w:b/>
                <w:sz w:val="24"/>
                <w:szCs w:val="24"/>
              </w:rPr>
              <w:t>értékesítendő ingatlan</w:t>
            </w:r>
          </w:p>
        </w:tc>
      </w:tr>
      <w:tr w:rsidR="005374EB" w:rsidRPr="00475767" w:rsidTr="006A3CA8"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374EB" w:rsidRPr="00475767" w:rsidRDefault="005374EB" w:rsidP="006A3CA8">
            <w:pPr>
              <w:jc w:val="center"/>
              <w:rPr>
                <w:b/>
                <w:sz w:val="23"/>
                <w:szCs w:val="23"/>
              </w:rPr>
            </w:pPr>
            <w:r w:rsidRPr="00475767">
              <w:rPr>
                <w:b/>
                <w:sz w:val="23"/>
                <w:szCs w:val="23"/>
              </w:rPr>
              <w:t>helyrajzi száma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5374EB" w:rsidRPr="00475767" w:rsidRDefault="005374EB" w:rsidP="006A3CA8">
            <w:pPr>
              <w:jc w:val="center"/>
              <w:rPr>
                <w:b/>
                <w:sz w:val="23"/>
                <w:szCs w:val="23"/>
              </w:rPr>
            </w:pPr>
            <w:r w:rsidRPr="00475767">
              <w:rPr>
                <w:b/>
                <w:sz w:val="23"/>
                <w:szCs w:val="23"/>
              </w:rPr>
              <w:t>címe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374EB" w:rsidRPr="00475767" w:rsidRDefault="005374EB" w:rsidP="006A3CA8">
            <w:pPr>
              <w:jc w:val="center"/>
              <w:rPr>
                <w:b/>
                <w:sz w:val="23"/>
                <w:szCs w:val="23"/>
              </w:rPr>
            </w:pPr>
            <w:r w:rsidRPr="00475767">
              <w:rPr>
                <w:b/>
                <w:sz w:val="23"/>
                <w:szCs w:val="23"/>
              </w:rPr>
              <w:t>nagysága (m</w:t>
            </w:r>
            <w:r w:rsidRPr="00475767">
              <w:rPr>
                <w:b/>
                <w:sz w:val="23"/>
                <w:szCs w:val="23"/>
                <w:vertAlign w:val="superscript"/>
              </w:rPr>
              <w:t>2</w:t>
            </w:r>
            <w:r w:rsidRPr="00475767">
              <w:rPr>
                <w:b/>
                <w:sz w:val="23"/>
                <w:szCs w:val="23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5374EB" w:rsidRPr="00475767" w:rsidRDefault="005374EB" w:rsidP="006A3CA8">
            <w:pPr>
              <w:jc w:val="center"/>
              <w:rPr>
                <w:b/>
                <w:sz w:val="23"/>
                <w:szCs w:val="23"/>
              </w:rPr>
            </w:pPr>
            <w:r w:rsidRPr="00475767">
              <w:rPr>
                <w:b/>
                <w:sz w:val="23"/>
                <w:szCs w:val="23"/>
              </w:rPr>
              <w:t>megnevezése</w:t>
            </w:r>
          </w:p>
        </w:tc>
        <w:tc>
          <w:tcPr>
            <w:tcW w:w="2636" w:type="dxa"/>
            <w:tcBorders>
              <w:bottom w:val="single" w:sz="4" w:space="0" w:color="auto"/>
            </w:tcBorders>
            <w:shd w:val="clear" w:color="auto" w:fill="auto"/>
          </w:tcPr>
          <w:p w:rsidR="005374EB" w:rsidRPr="00475767" w:rsidRDefault="00571A0A" w:rsidP="006A3CA8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vételára</w:t>
            </w:r>
            <w:r w:rsidR="005374EB" w:rsidRPr="00475767">
              <w:rPr>
                <w:b/>
                <w:sz w:val="23"/>
                <w:szCs w:val="23"/>
              </w:rPr>
              <w:t xml:space="preserve"> (Ft)</w:t>
            </w:r>
          </w:p>
        </w:tc>
      </w:tr>
      <w:tr w:rsidR="005374EB" w:rsidRPr="00475767" w:rsidTr="008549C9">
        <w:trPr>
          <w:trHeight w:val="28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EB" w:rsidRPr="00A75A85" w:rsidRDefault="005374EB" w:rsidP="008549C9">
            <w:pPr>
              <w:rPr>
                <w:b/>
                <w:sz w:val="24"/>
                <w:szCs w:val="24"/>
              </w:rPr>
            </w:pPr>
            <w:r w:rsidRPr="00A75A85">
              <w:rPr>
                <w:b/>
                <w:sz w:val="24"/>
                <w:szCs w:val="24"/>
              </w:rPr>
              <w:t>5897/8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EB" w:rsidRPr="00475767" w:rsidRDefault="005374EB" w:rsidP="006A3CA8">
            <w:pPr>
              <w:jc w:val="both"/>
              <w:rPr>
                <w:sz w:val="22"/>
                <w:szCs w:val="22"/>
              </w:rPr>
            </w:pPr>
            <w:r w:rsidRPr="00475767">
              <w:rPr>
                <w:sz w:val="22"/>
                <w:szCs w:val="22"/>
              </w:rPr>
              <w:t>Tiszavasvári, Hableány u. 76.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EB" w:rsidRPr="00A75A85" w:rsidRDefault="005374EB" w:rsidP="006A3CA8">
            <w:pPr>
              <w:jc w:val="center"/>
              <w:rPr>
                <w:sz w:val="24"/>
                <w:szCs w:val="24"/>
              </w:rPr>
            </w:pPr>
            <w:r w:rsidRPr="00A75A85">
              <w:rPr>
                <w:sz w:val="24"/>
                <w:szCs w:val="24"/>
              </w:rPr>
              <w:t>269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EB" w:rsidRPr="00A75A85" w:rsidRDefault="005374EB" w:rsidP="006A3CA8">
            <w:pPr>
              <w:jc w:val="both"/>
              <w:rPr>
                <w:b/>
                <w:sz w:val="24"/>
                <w:szCs w:val="24"/>
              </w:rPr>
            </w:pPr>
            <w:r w:rsidRPr="00A75A85">
              <w:rPr>
                <w:sz w:val="24"/>
                <w:szCs w:val="24"/>
              </w:rPr>
              <w:t>beépítetlen terület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EB" w:rsidRPr="00A75A85" w:rsidRDefault="00452E36" w:rsidP="006A3CA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739.750</w:t>
            </w:r>
            <w:r w:rsidR="005374EB" w:rsidRPr="00A75A85">
              <w:rPr>
                <w:b/>
                <w:sz w:val="24"/>
                <w:szCs w:val="24"/>
              </w:rPr>
              <w:t xml:space="preserve"> Ft + 27% ÁFA</w:t>
            </w:r>
          </w:p>
        </w:tc>
      </w:tr>
      <w:tr w:rsidR="005374EB" w:rsidRPr="00475767" w:rsidTr="006A3CA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EB" w:rsidRPr="00A75A85" w:rsidRDefault="005374EB" w:rsidP="008549C9">
            <w:pPr>
              <w:rPr>
                <w:b/>
                <w:sz w:val="24"/>
                <w:szCs w:val="24"/>
              </w:rPr>
            </w:pPr>
            <w:r w:rsidRPr="00A75A85">
              <w:rPr>
                <w:b/>
                <w:sz w:val="24"/>
                <w:szCs w:val="24"/>
              </w:rPr>
              <w:t>5897/9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EB" w:rsidRPr="00475767" w:rsidRDefault="005374EB" w:rsidP="006A3CA8">
            <w:pPr>
              <w:jc w:val="both"/>
              <w:rPr>
                <w:sz w:val="22"/>
                <w:szCs w:val="22"/>
              </w:rPr>
            </w:pPr>
            <w:r w:rsidRPr="00475767">
              <w:rPr>
                <w:sz w:val="22"/>
                <w:szCs w:val="22"/>
              </w:rPr>
              <w:t>Tiszavasvári, Hableány u. 74.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EB" w:rsidRPr="00A75A85" w:rsidRDefault="005374EB" w:rsidP="006A3CA8">
            <w:pPr>
              <w:jc w:val="center"/>
              <w:rPr>
                <w:sz w:val="24"/>
                <w:szCs w:val="24"/>
              </w:rPr>
            </w:pPr>
            <w:r w:rsidRPr="00A75A85">
              <w:rPr>
                <w:sz w:val="24"/>
                <w:szCs w:val="24"/>
              </w:rPr>
              <w:t>250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EB" w:rsidRPr="00A75A85" w:rsidRDefault="005374EB" w:rsidP="006A3CA8">
            <w:pPr>
              <w:jc w:val="both"/>
              <w:rPr>
                <w:b/>
                <w:sz w:val="24"/>
                <w:szCs w:val="24"/>
              </w:rPr>
            </w:pPr>
            <w:r w:rsidRPr="00A75A85">
              <w:rPr>
                <w:sz w:val="24"/>
                <w:szCs w:val="24"/>
              </w:rPr>
              <w:t>beépítetlen terület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4EB" w:rsidRPr="00A75A85" w:rsidRDefault="00452E36" w:rsidP="006A3CA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687.500</w:t>
            </w:r>
            <w:r w:rsidR="005374EB" w:rsidRPr="00A75A85">
              <w:rPr>
                <w:b/>
                <w:sz w:val="24"/>
                <w:szCs w:val="24"/>
              </w:rPr>
              <w:t xml:space="preserve"> Ft + 27% ÁFA</w:t>
            </w:r>
          </w:p>
        </w:tc>
      </w:tr>
      <w:tr w:rsidR="00475767" w:rsidRPr="00475767" w:rsidTr="006A3CA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767" w:rsidRPr="00A75A85" w:rsidRDefault="00475767" w:rsidP="008549C9">
            <w:pPr>
              <w:rPr>
                <w:b/>
                <w:sz w:val="24"/>
                <w:szCs w:val="24"/>
              </w:rPr>
            </w:pPr>
            <w:r w:rsidRPr="00A75A85">
              <w:rPr>
                <w:b/>
                <w:sz w:val="24"/>
                <w:szCs w:val="24"/>
              </w:rPr>
              <w:t>5897/10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767" w:rsidRPr="00475767" w:rsidRDefault="00475767" w:rsidP="00475767">
            <w:pPr>
              <w:jc w:val="both"/>
              <w:rPr>
                <w:sz w:val="22"/>
                <w:szCs w:val="22"/>
              </w:rPr>
            </w:pPr>
            <w:r w:rsidRPr="00475767">
              <w:rPr>
                <w:sz w:val="22"/>
                <w:szCs w:val="22"/>
              </w:rPr>
              <w:t>Tiszavasvári, Hableány u. 72.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767" w:rsidRPr="00A75A85" w:rsidRDefault="00475767" w:rsidP="00E55159">
            <w:pPr>
              <w:jc w:val="center"/>
              <w:rPr>
                <w:sz w:val="24"/>
                <w:szCs w:val="24"/>
              </w:rPr>
            </w:pPr>
            <w:r w:rsidRPr="00A75A85">
              <w:rPr>
                <w:sz w:val="24"/>
                <w:szCs w:val="24"/>
              </w:rPr>
              <w:t>250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767" w:rsidRPr="00A75A85" w:rsidRDefault="00475767" w:rsidP="00E55159">
            <w:pPr>
              <w:jc w:val="both"/>
              <w:rPr>
                <w:b/>
                <w:sz w:val="24"/>
                <w:szCs w:val="24"/>
              </w:rPr>
            </w:pPr>
            <w:r w:rsidRPr="00A75A85">
              <w:rPr>
                <w:sz w:val="24"/>
                <w:szCs w:val="24"/>
              </w:rPr>
              <w:t>beépítetlen terület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767" w:rsidRPr="00A75A85" w:rsidRDefault="00452E36" w:rsidP="00E5515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687.500</w:t>
            </w:r>
            <w:r w:rsidR="00475767" w:rsidRPr="00A75A85">
              <w:rPr>
                <w:b/>
                <w:sz w:val="24"/>
                <w:szCs w:val="24"/>
              </w:rPr>
              <w:t xml:space="preserve"> Ft + 27% ÁFA</w:t>
            </w:r>
          </w:p>
        </w:tc>
      </w:tr>
    </w:tbl>
    <w:p w:rsidR="005374EB" w:rsidRPr="00475767" w:rsidRDefault="005374EB" w:rsidP="000D22D6">
      <w:pPr>
        <w:jc w:val="both"/>
        <w:rPr>
          <w:sz w:val="24"/>
          <w:szCs w:val="24"/>
        </w:rPr>
      </w:pPr>
    </w:p>
    <w:p w:rsidR="00475767" w:rsidRPr="00475767" w:rsidRDefault="00475767" w:rsidP="00475767">
      <w:pPr>
        <w:tabs>
          <w:tab w:val="center" w:pos="6521"/>
        </w:tabs>
        <w:jc w:val="both"/>
        <w:rPr>
          <w:i/>
          <w:sz w:val="24"/>
          <w:szCs w:val="24"/>
        </w:rPr>
      </w:pPr>
      <w:r w:rsidRPr="00475767">
        <w:rPr>
          <w:bCs/>
          <w:sz w:val="24"/>
          <w:szCs w:val="24"/>
        </w:rPr>
        <w:t xml:space="preserve">A nemzeti vagyonról szóló 2011. évi CXCVI. törvény (továbbiakban: </w:t>
      </w:r>
      <w:proofErr w:type="spellStart"/>
      <w:r w:rsidRPr="00475767">
        <w:rPr>
          <w:bCs/>
          <w:sz w:val="24"/>
          <w:szCs w:val="24"/>
          <w:u w:val="single"/>
        </w:rPr>
        <w:t>Nvtv</w:t>
      </w:r>
      <w:proofErr w:type="spellEnd"/>
      <w:r w:rsidRPr="00475767">
        <w:rPr>
          <w:bCs/>
          <w:sz w:val="24"/>
          <w:szCs w:val="24"/>
          <w:u w:val="single"/>
        </w:rPr>
        <w:t xml:space="preserve">.) 14. §. </w:t>
      </w:r>
      <w:r w:rsidRPr="00475767">
        <w:rPr>
          <w:sz w:val="24"/>
          <w:szCs w:val="24"/>
          <w:u w:val="single"/>
        </w:rPr>
        <w:t>(2) bekezdése</w:t>
      </w:r>
      <w:r w:rsidRPr="00475767">
        <w:rPr>
          <w:sz w:val="24"/>
          <w:szCs w:val="24"/>
        </w:rPr>
        <w:t xml:space="preserve"> értelmében: </w:t>
      </w:r>
      <w:r w:rsidRPr="00475767">
        <w:rPr>
          <w:i/>
          <w:sz w:val="24"/>
          <w:szCs w:val="24"/>
        </w:rPr>
        <w:t>„Helyi önkormányzat tulajdonában lévő ingatlan értékesítése esetén - a (3)-(4) bekezdésben foglalt kivétellel - az államot minden más jogosultat megelőző elővásárlási jog illeti meg. …”</w:t>
      </w:r>
    </w:p>
    <w:p w:rsidR="00475767" w:rsidRPr="00475767" w:rsidRDefault="00475767" w:rsidP="00475767">
      <w:pPr>
        <w:pStyle w:val="NormlWeb"/>
        <w:spacing w:before="0" w:beforeAutospacing="0" w:after="0" w:afterAutospacing="0"/>
        <w:ind w:right="125"/>
        <w:jc w:val="both"/>
      </w:pPr>
    </w:p>
    <w:p w:rsidR="00475767" w:rsidRPr="00475767" w:rsidRDefault="00475767" w:rsidP="00475767">
      <w:pPr>
        <w:pStyle w:val="NormlWeb"/>
        <w:spacing w:before="0" w:beforeAutospacing="0" w:after="0" w:afterAutospacing="0"/>
        <w:ind w:right="125"/>
        <w:jc w:val="both"/>
        <w:rPr>
          <w:i/>
        </w:rPr>
      </w:pPr>
      <w:r w:rsidRPr="00475767">
        <w:lastRenderedPageBreak/>
        <w:t xml:space="preserve">Az </w:t>
      </w:r>
      <w:proofErr w:type="spellStart"/>
      <w:r w:rsidRPr="00475767">
        <w:rPr>
          <w:u w:val="single"/>
        </w:rPr>
        <w:t>Nvtv</w:t>
      </w:r>
      <w:proofErr w:type="spellEnd"/>
      <w:r w:rsidRPr="00475767">
        <w:rPr>
          <w:u w:val="single"/>
        </w:rPr>
        <w:t>. 14.§ (4) bekezdése</w:t>
      </w:r>
      <w:r w:rsidRPr="00475767">
        <w:t xml:space="preserve"> szerint: </w:t>
      </w:r>
      <w:r w:rsidRPr="00475767">
        <w:rPr>
          <w:i/>
        </w:rPr>
        <w:t xml:space="preserve">a </w:t>
      </w:r>
      <w:proofErr w:type="spellStart"/>
      <w:r w:rsidRPr="00475767">
        <w:rPr>
          <w:i/>
        </w:rPr>
        <w:t>Nvtv</w:t>
      </w:r>
      <w:proofErr w:type="spellEnd"/>
      <w:r w:rsidRPr="00475767">
        <w:rPr>
          <w:i/>
        </w:rPr>
        <w:t>. 14.§ (2) bekezdésének rendelkezését nem kell alkalmazni a 13. § (1) bekezdése szerint meghatározott értékhatár 20%-át el nem érő értékű ingatlan értékesítése esetén.</w:t>
      </w:r>
    </w:p>
    <w:p w:rsidR="00475767" w:rsidRPr="00475767" w:rsidRDefault="00475767" w:rsidP="00475767">
      <w:pPr>
        <w:jc w:val="both"/>
        <w:rPr>
          <w:i/>
          <w:sz w:val="24"/>
          <w:szCs w:val="24"/>
        </w:rPr>
      </w:pPr>
      <w:r w:rsidRPr="00475767">
        <w:rPr>
          <w:bCs/>
          <w:sz w:val="24"/>
          <w:szCs w:val="24"/>
        </w:rPr>
        <w:t xml:space="preserve">Az </w:t>
      </w:r>
      <w:proofErr w:type="spellStart"/>
      <w:r w:rsidRPr="00475767">
        <w:rPr>
          <w:bCs/>
          <w:sz w:val="24"/>
          <w:szCs w:val="24"/>
          <w:u w:val="single"/>
        </w:rPr>
        <w:t>Nvtv</w:t>
      </w:r>
      <w:proofErr w:type="spellEnd"/>
      <w:r w:rsidRPr="00475767">
        <w:rPr>
          <w:bCs/>
          <w:sz w:val="24"/>
          <w:szCs w:val="24"/>
          <w:u w:val="single"/>
        </w:rPr>
        <w:t>. 13. §</w:t>
      </w:r>
      <w:r w:rsidRPr="00475767">
        <w:rPr>
          <w:sz w:val="24"/>
          <w:szCs w:val="24"/>
          <w:u w:val="single"/>
        </w:rPr>
        <w:t>(1) bekezdése</w:t>
      </w:r>
      <w:r w:rsidRPr="00475767">
        <w:rPr>
          <w:sz w:val="24"/>
          <w:szCs w:val="24"/>
        </w:rPr>
        <w:t xml:space="preserve"> értelmében: </w:t>
      </w:r>
      <w:r w:rsidRPr="00475767">
        <w:rPr>
          <w:i/>
          <w:sz w:val="24"/>
          <w:szCs w:val="24"/>
        </w:rPr>
        <w:t>„Törvényben, valamint a helyi önkormányzat tulajdonában álló nemzeti vagyon tekintetében törvényben vagy a helyi önkormányzat rendeletében meghatározott értékhatár feletti nemzeti vagyon tulajdonjogát átruházni - ha törvény kivételt nem tesz - csak versenyeztetés útján, az összességében legelőnyösebb ajánlatot tevő részére, a szolgáltatás és ellenszolgáltatás értékarányosságával lehet.”</w:t>
      </w:r>
    </w:p>
    <w:p w:rsidR="00475767" w:rsidRPr="00475767" w:rsidRDefault="00475767" w:rsidP="00475767">
      <w:pPr>
        <w:jc w:val="both"/>
        <w:rPr>
          <w:color w:val="000000"/>
          <w:sz w:val="24"/>
          <w:szCs w:val="24"/>
        </w:rPr>
      </w:pPr>
    </w:p>
    <w:p w:rsidR="00475767" w:rsidRPr="00475767" w:rsidRDefault="00475767" w:rsidP="00475767">
      <w:pPr>
        <w:jc w:val="both"/>
        <w:rPr>
          <w:color w:val="000000"/>
          <w:sz w:val="24"/>
          <w:szCs w:val="24"/>
        </w:rPr>
      </w:pPr>
      <w:r w:rsidRPr="00475767">
        <w:rPr>
          <w:color w:val="000000"/>
          <w:sz w:val="24"/>
          <w:szCs w:val="24"/>
        </w:rPr>
        <w:t xml:space="preserve">Az önkormányzat vagyonáról és a vagyongazdálkodás szabályairól szóló 31/2013. (X.25.) önkormányzati rendelet (továbbiakban: </w:t>
      </w:r>
      <w:r w:rsidRPr="00475767">
        <w:rPr>
          <w:color w:val="000000"/>
          <w:sz w:val="24"/>
          <w:szCs w:val="24"/>
          <w:u w:val="single"/>
        </w:rPr>
        <w:t>Vagyonrendelet) 10. §</w:t>
      </w:r>
      <w:r w:rsidRPr="00475767">
        <w:rPr>
          <w:color w:val="000000"/>
          <w:sz w:val="24"/>
          <w:szCs w:val="24"/>
        </w:rPr>
        <w:t xml:space="preserve"> (2) bekezdése értelmében: </w:t>
      </w:r>
    </w:p>
    <w:p w:rsidR="00475767" w:rsidRPr="00475767" w:rsidRDefault="00475767" w:rsidP="00475767">
      <w:pPr>
        <w:jc w:val="both"/>
        <w:rPr>
          <w:i/>
          <w:color w:val="000000"/>
          <w:sz w:val="24"/>
          <w:szCs w:val="24"/>
        </w:rPr>
      </w:pPr>
      <w:r w:rsidRPr="00475767">
        <w:rPr>
          <w:i/>
          <w:color w:val="000000"/>
          <w:sz w:val="24"/>
          <w:szCs w:val="24"/>
        </w:rPr>
        <w:t xml:space="preserve">„A bruttó 25 millió forintos forgalmi értékhatárt </w:t>
      </w:r>
      <w:r w:rsidRPr="00475767">
        <w:rPr>
          <w:b/>
          <w:i/>
          <w:color w:val="000000"/>
          <w:sz w:val="24"/>
          <w:szCs w:val="24"/>
        </w:rPr>
        <w:t>nem meghaladó</w:t>
      </w:r>
      <w:r w:rsidRPr="00475767">
        <w:rPr>
          <w:i/>
          <w:color w:val="000000"/>
          <w:sz w:val="24"/>
          <w:szCs w:val="24"/>
        </w:rPr>
        <w:t xml:space="preserve"> vagyont – az 5. mellékletben foglalt versenyeztetési szabályzat szerinti – versenyeztetés – nyilvános, indokolt esetben zártkörű </w:t>
      </w:r>
      <w:r w:rsidRPr="00475767">
        <w:rPr>
          <w:b/>
          <w:i/>
          <w:color w:val="000000"/>
          <w:sz w:val="24"/>
          <w:szCs w:val="24"/>
        </w:rPr>
        <w:t xml:space="preserve">pályázat – útján, </w:t>
      </w:r>
      <w:r w:rsidRPr="00A75A85">
        <w:rPr>
          <w:b/>
          <w:i/>
          <w:color w:val="000000"/>
          <w:sz w:val="24"/>
          <w:szCs w:val="24"/>
          <w:u w:val="single"/>
        </w:rPr>
        <w:t>vagy</w:t>
      </w:r>
      <w:r w:rsidRPr="00475767">
        <w:rPr>
          <w:b/>
          <w:i/>
          <w:color w:val="000000"/>
          <w:sz w:val="24"/>
          <w:szCs w:val="24"/>
        </w:rPr>
        <w:t xml:space="preserve"> a vevő közvetlen kijelölésével</w:t>
      </w:r>
      <w:r w:rsidRPr="00475767">
        <w:rPr>
          <w:i/>
          <w:color w:val="000000"/>
          <w:sz w:val="24"/>
          <w:szCs w:val="24"/>
        </w:rPr>
        <w:t xml:space="preserve"> lehet átruházni.”</w:t>
      </w:r>
    </w:p>
    <w:p w:rsidR="00475767" w:rsidRPr="00475767" w:rsidRDefault="00475767" w:rsidP="00475767">
      <w:pPr>
        <w:jc w:val="both"/>
        <w:rPr>
          <w:sz w:val="24"/>
          <w:szCs w:val="24"/>
        </w:rPr>
      </w:pPr>
    </w:p>
    <w:p w:rsidR="00475767" w:rsidRPr="00475767" w:rsidRDefault="00475767" w:rsidP="00475767">
      <w:pPr>
        <w:pStyle w:val="Szvegtrzs"/>
        <w:rPr>
          <w:szCs w:val="24"/>
        </w:rPr>
      </w:pPr>
      <w:r w:rsidRPr="00475767">
        <w:rPr>
          <w:szCs w:val="24"/>
        </w:rPr>
        <w:t xml:space="preserve">Mivel az </w:t>
      </w:r>
      <w:r w:rsidRPr="00475767">
        <w:rPr>
          <w:b/>
          <w:szCs w:val="24"/>
        </w:rPr>
        <w:t>ingatlanok értéke nem haladja meg</w:t>
      </w:r>
      <w:r w:rsidRPr="00475767">
        <w:rPr>
          <w:szCs w:val="24"/>
        </w:rPr>
        <w:t xml:space="preserve"> a helyi önkormányzati rendeletben meghatározott értékhatárt, azaz 25 millió forint 20 %-át - jelen esetben </w:t>
      </w:r>
      <w:r w:rsidRPr="00475767">
        <w:rPr>
          <w:b/>
          <w:szCs w:val="24"/>
        </w:rPr>
        <w:t>5 millió forintot -</w:t>
      </w:r>
      <w:r w:rsidRPr="00475767">
        <w:rPr>
          <w:szCs w:val="24"/>
        </w:rPr>
        <w:t xml:space="preserve">, úgy az </w:t>
      </w:r>
      <w:r w:rsidRPr="00475767">
        <w:rPr>
          <w:b/>
          <w:szCs w:val="24"/>
        </w:rPr>
        <w:t>államot nem illeti meg elővásárlási jog</w:t>
      </w:r>
      <w:r w:rsidRPr="00475767">
        <w:rPr>
          <w:szCs w:val="24"/>
        </w:rPr>
        <w:t xml:space="preserve"> az ingatlanok értékesítését illetően.</w:t>
      </w:r>
    </w:p>
    <w:p w:rsidR="00475767" w:rsidRPr="00475767" w:rsidRDefault="00475767" w:rsidP="00475767">
      <w:pPr>
        <w:pStyle w:val="Szvegtrzs"/>
        <w:rPr>
          <w:szCs w:val="24"/>
        </w:rPr>
      </w:pPr>
    </w:p>
    <w:p w:rsidR="00475767" w:rsidRPr="00475767" w:rsidRDefault="00475767" w:rsidP="00475767">
      <w:pPr>
        <w:pStyle w:val="Szvegtrzs"/>
        <w:rPr>
          <w:szCs w:val="24"/>
        </w:rPr>
      </w:pPr>
      <w:r w:rsidRPr="00475767">
        <w:rPr>
          <w:szCs w:val="24"/>
        </w:rPr>
        <w:t xml:space="preserve">A Vagyonrendelet szabályozását figyelembe véve </w:t>
      </w:r>
      <w:r w:rsidRPr="00475767">
        <w:rPr>
          <w:b/>
          <w:szCs w:val="24"/>
        </w:rPr>
        <w:t xml:space="preserve">lehetőség van versenyeztetés útján történő értékesítésre, </w:t>
      </w:r>
      <w:r w:rsidRPr="00475767">
        <w:rPr>
          <w:szCs w:val="24"/>
        </w:rPr>
        <w:t>ezért javaslom, hogy a tárgyban szereplő ingatlanok</w:t>
      </w:r>
      <w:r w:rsidR="00A75A85">
        <w:rPr>
          <w:szCs w:val="24"/>
        </w:rPr>
        <w:t xml:space="preserve"> </w:t>
      </w:r>
      <w:r w:rsidR="000528A5">
        <w:rPr>
          <w:szCs w:val="24"/>
        </w:rPr>
        <w:t>pályáztatás útján</w:t>
      </w:r>
      <w:r w:rsidR="00452E36">
        <w:rPr>
          <w:szCs w:val="24"/>
        </w:rPr>
        <w:t xml:space="preserve"> ismét</w:t>
      </w:r>
      <w:r w:rsidRPr="00475767">
        <w:rPr>
          <w:szCs w:val="24"/>
        </w:rPr>
        <w:t xml:space="preserve"> kerülje</w:t>
      </w:r>
      <w:r w:rsidR="00571A0A">
        <w:rPr>
          <w:szCs w:val="24"/>
        </w:rPr>
        <w:t xml:space="preserve">nek </w:t>
      </w:r>
      <w:r w:rsidR="00A75A85">
        <w:rPr>
          <w:szCs w:val="24"/>
        </w:rPr>
        <w:t>értékesítésre</w:t>
      </w:r>
      <w:r w:rsidR="00571A0A">
        <w:rPr>
          <w:szCs w:val="24"/>
        </w:rPr>
        <w:t xml:space="preserve"> a határozat-tervezetben foglaltak szerint</w:t>
      </w:r>
      <w:r w:rsidRPr="00475767">
        <w:rPr>
          <w:szCs w:val="24"/>
        </w:rPr>
        <w:t xml:space="preserve">. </w:t>
      </w:r>
    </w:p>
    <w:p w:rsidR="00475767" w:rsidRDefault="00475767" w:rsidP="00475767">
      <w:pPr>
        <w:pStyle w:val="Szvegtrzs"/>
        <w:rPr>
          <w:szCs w:val="24"/>
        </w:rPr>
      </w:pPr>
    </w:p>
    <w:p w:rsidR="00D141EF" w:rsidRPr="00475767" w:rsidRDefault="00D141EF" w:rsidP="00475767">
      <w:pPr>
        <w:pStyle w:val="Szvegtrzs"/>
        <w:rPr>
          <w:szCs w:val="24"/>
        </w:rPr>
      </w:pPr>
    </w:p>
    <w:p w:rsidR="00475767" w:rsidRDefault="00475767" w:rsidP="00475767">
      <w:pPr>
        <w:pStyle w:val="NormlWeb"/>
        <w:spacing w:before="0" w:beforeAutospacing="0" w:after="0" w:afterAutospacing="0"/>
        <w:jc w:val="both"/>
      </w:pPr>
      <w:r w:rsidRPr="00475767">
        <w:t>Tiszavasvári, 202</w:t>
      </w:r>
      <w:r w:rsidR="00452E36">
        <w:t>6. május 07</w:t>
      </w:r>
      <w:r w:rsidR="00571A0A">
        <w:t>.</w:t>
      </w:r>
    </w:p>
    <w:p w:rsidR="00D141EF" w:rsidRPr="00475767" w:rsidRDefault="00D141EF" w:rsidP="00475767">
      <w:pPr>
        <w:pStyle w:val="NormlWeb"/>
        <w:spacing w:before="0" w:beforeAutospacing="0" w:after="0" w:afterAutospacing="0"/>
        <w:jc w:val="both"/>
      </w:pPr>
    </w:p>
    <w:p w:rsidR="00475767" w:rsidRPr="00475767" w:rsidRDefault="00475767" w:rsidP="00475767">
      <w:pPr>
        <w:pStyle w:val="NormlWeb"/>
        <w:spacing w:before="0" w:beforeAutospacing="0" w:after="0" w:afterAutospacing="0"/>
        <w:jc w:val="both"/>
      </w:pPr>
    </w:p>
    <w:p w:rsidR="00475767" w:rsidRPr="00475767" w:rsidRDefault="00475767" w:rsidP="00475767">
      <w:pPr>
        <w:pStyle w:val="NormlWeb"/>
        <w:spacing w:before="0" w:beforeAutospacing="0" w:after="0" w:afterAutospacing="0"/>
        <w:ind w:left="4963" w:firstLine="709"/>
        <w:rPr>
          <w:b/>
        </w:rPr>
      </w:pPr>
      <w:r w:rsidRPr="00475767">
        <w:t xml:space="preserve">              </w:t>
      </w:r>
      <w:r w:rsidR="000E65BA">
        <w:rPr>
          <w:b/>
        </w:rPr>
        <w:t>Balázsi Csilla</w:t>
      </w:r>
    </w:p>
    <w:p w:rsidR="00475767" w:rsidRPr="00475767" w:rsidRDefault="00475767" w:rsidP="00475767">
      <w:pPr>
        <w:tabs>
          <w:tab w:val="left" w:pos="5280"/>
          <w:tab w:val="center" w:pos="7320"/>
        </w:tabs>
        <w:rPr>
          <w:b/>
          <w:sz w:val="24"/>
          <w:szCs w:val="24"/>
          <w:u w:val="single"/>
        </w:rPr>
      </w:pPr>
      <w:r w:rsidRPr="00475767">
        <w:rPr>
          <w:b/>
          <w:sz w:val="24"/>
          <w:szCs w:val="24"/>
        </w:rPr>
        <w:tab/>
        <w:t xml:space="preserve">                     </w:t>
      </w:r>
      <w:proofErr w:type="gramStart"/>
      <w:r w:rsidRPr="00475767">
        <w:rPr>
          <w:b/>
          <w:sz w:val="24"/>
          <w:szCs w:val="24"/>
        </w:rPr>
        <w:t>polgármester</w:t>
      </w:r>
      <w:proofErr w:type="gramEnd"/>
    </w:p>
    <w:p w:rsidR="00B2604D" w:rsidRPr="00475767" w:rsidRDefault="00B2604D" w:rsidP="00B2604D">
      <w:pPr>
        <w:pStyle w:val="Cmsor5"/>
        <w:tabs>
          <w:tab w:val="center" w:pos="6840"/>
        </w:tabs>
        <w:rPr>
          <w:b w:val="0"/>
          <w:sz w:val="24"/>
          <w:szCs w:val="24"/>
        </w:rPr>
      </w:pPr>
      <w:r w:rsidRPr="00475767">
        <w:rPr>
          <w:sz w:val="24"/>
          <w:szCs w:val="24"/>
        </w:rPr>
        <w:br w:type="page"/>
      </w:r>
      <w:r w:rsidRPr="00475767">
        <w:rPr>
          <w:i/>
          <w:sz w:val="24"/>
          <w:szCs w:val="24"/>
        </w:rPr>
        <w:lastRenderedPageBreak/>
        <w:tab/>
      </w:r>
    </w:p>
    <w:p w:rsidR="00B2604D" w:rsidRPr="00CE5831" w:rsidRDefault="00B2604D" w:rsidP="00B2604D">
      <w:pPr>
        <w:tabs>
          <w:tab w:val="center" w:pos="6521"/>
        </w:tabs>
        <w:jc w:val="center"/>
        <w:rPr>
          <w:b/>
          <w:sz w:val="24"/>
          <w:szCs w:val="24"/>
        </w:rPr>
      </w:pPr>
      <w:r w:rsidRPr="00CE5831">
        <w:rPr>
          <w:b/>
          <w:sz w:val="24"/>
          <w:szCs w:val="24"/>
        </w:rPr>
        <w:t>HATÁROZAT TERVEZET</w:t>
      </w:r>
    </w:p>
    <w:p w:rsidR="00B2604D" w:rsidRPr="00CE5831" w:rsidRDefault="00B2604D" w:rsidP="00B2604D">
      <w:pPr>
        <w:tabs>
          <w:tab w:val="center" w:pos="6521"/>
        </w:tabs>
        <w:jc w:val="center"/>
        <w:rPr>
          <w:b/>
          <w:sz w:val="24"/>
          <w:szCs w:val="24"/>
        </w:rPr>
      </w:pPr>
    </w:p>
    <w:p w:rsidR="00B2604D" w:rsidRPr="00CE5831" w:rsidRDefault="00B2604D" w:rsidP="00B2604D">
      <w:pPr>
        <w:tabs>
          <w:tab w:val="center" w:pos="6521"/>
        </w:tabs>
        <w:jc w:val="center"/>
        <w:rPr>
          <w:b/>
          <w:caps/>
          <w:sz w:val="24"/>
          <w:szCs w:val="24"/>
        </w:rPr>
      </w:pPr>
      <w:r w:rsidRPr="00CE5831">
        <w:rPr>
          <w:b/>
          <w:caps/>
          <w:sz w:val="24"/>
          <w:szCs w:val="24"/>
        </w:rPr>
        <w:t>Tiszavasvári Város Önkormányzata</w:t>
      </w:r>
    </w:p>
    <w:p w:rsidR="00B2604D" w:rsidRPr="00CE5831" w:rsidRDefault="00B2604D" w:rsidP="00B2604D">
      <w:pPr>
        <w:tabs>
          <w:tab w:val="center" w:pos="6521"/>
        </w:tabs>
        <w:jc w:val="center"/>
        <w:rPr>
          <w:b/>
          <w:caps/>
          <w:sz w:val="24"/>
          <w:szCs w:val="24"/>
        </w:rPr>
      </w:pPr>
      <w:r w:rsidRPr="00CE5831">
        <w:rPr>
          <w:b/>
          <w:caps/>
          <w:sz w:val="24"/>
          <w:szCs w:val="24"/>
        </w:rPr>
        <w:t>Képviselő-testülete</w:t>
      </w:r>
    </w:p>
    <w:p w:rsidR="00B2604D" w:rsidRPr="00CE5831" w:rsidRDefault="00B2604D" w:rsidP="00B2604D">
      <w:pPr>
        <w:tabs>
          <w:tab w:val="center" w:pos="6521"/>
        </w:tabs>
        <w:jc w:val="center"/>
        <w:rPr>
          <w:b/>
          <w:sz w:val="24"/>
          <w:szCs w:val="24"/>
        </w:rPr>
      </w:pPr>
      <w:r w:rsidRPr="00CE5831">
        <w:rPr>
          <w:b/>
          <w:sz w:val="24"/>
          <w:szCs w:val="24"/>
        </w:rPr>
        <w:t>…/202</w:t>
      </w:r>
      <w:r w:rsidR="00452E36">
        <w:rPr>
          <w:b/>
          <w:sz w:val="24"/>
          <w:szCs w:val="24"/>
        </w:rPr>
        <w:t>6</w:t>
      </w:r>
      <w:r w:rsidRPr="00CE5831">
        <w:rPr>
          <w:b/>
          <w:sz w:val="24"/>
          <w:szCs w:val="24"/>
        </w:rPr>
        <w:t xml:space="preserve">. (...) Kt. számú </w:t>
      </w:r>
    </w:p>
    <w:p w:rsidR="00B2604D" w:rsidRPr="00CE5831" w:rsidRDefault="00B2604D" w:rsidP="00B2604D">
      <w:pPr>
        <w:tabs>
          <w:tab w:val="center" w:pos="6521"/>
        </w:tabs>
        <w:jc w:val="center"/>
        <w:rPr>
          <w:b/>
          <w:sz w:val="24"/>
          <w:szCs w:val="24"/>
        </w:rPr>
      </w:pPr>
      <w:proofErr w:type="gramStart"/>
      <w:r w:rsidRPr="00CE5831">
        <w:rPr>
          <w:b/>
          <w:sz w:val="24"/>
          <w:szCs w:val="24"/>
        </w:rPr>
        <w:t>határozata</w:t>
      </w:r>
      <w:proofErr w:type="gramEnd"/>
    </w:p>
    <w:p w:rsidR="00B2604D" w:rsidRPr="00CE5831" w:rsidRDefault="00B2604D" w:rsidP="00B2604D">
      <w:pPr>
        <w:tabs>
          <w:tab w:val="center" w:pos="6521"/>
        </w:tabs>
        <w:jc w:val="center"/>
        <w:rPr>
          <w:b/>
          <w:sz w:val="24"/>
          <w:szCs w:val="24"/>
        </w:rPr>
      </w:pPr>
    </w:p>
    <w:p w:rsidR="00B2604D" w:rsidRPr="00CE5831" w:rsidRDefault="00B2604D" w:rsidP="00B2604D">
      <w:pPr>
        <w:jc w:val="center"/>
        <w:rPr>
          <w:b/>
          <w:sz w:val="24"/>
          <w:szCs w:val="24"/>
        </w:rPr>
      </w:pPr>
    </w:p>
    <w:p w:rsidR="000E4A17" w:rsidRPr="00CE5831" w:rsidRDefault="000E4A17" w:rsidP="000E4A17">
      <w:pPr>
        <w:jc w:val="center"/>
        <w:rPr>
          <w:b/>
          <w:sz w:val="24"/>
          <w:szCs w:val="24"/>
        </w:rPr>
      </w:pPr>
      <w:r w:rsidRPr="00CE5831">
        <w:rPr>
          <w:b/>
          <w:sz w:val="24"/>
          <w:szCs w:val="24"/>
        </w:rPr>
        <w:t>Az üdülőtelepen lévő tiszavasvári 5897/8, 5897/9 és 5897/10 helyrajzi számú önkormányzati ingatlanok értékesítéséről</w:t>
      </w:r>
    </w:p>
    <w:p w:rsidR="00B2604D" w:rsidRPr="00CE5831" w:rsidRDefault="00B2604D" w:rsidP="00B2604D">
      <w:pPr>
        <w:jc w:val="both"/>
        <w:rPr>
          <w:b/>
          <w:sz w:val="24"/>
          <w:szCs w:val="24"/>
        </w:rPr>
      </w:pPr>
    </w:p>
    <w:p w:rsidR="00B2604D" w:rsidRPr="00CE5831" w:rsidRDefault="00B2604D" w:rsidP="00B2604D">
      <w:pPr>
        <w:jc w:val="center"/>
        <w:rPr>
          <w:b/>
          <w:sz w:val="24"/>
          <w:szCs w:val="24"/>
        </w:rPr>
      </w:pPr>
    </w:p>
    <w:p w:rsidR="00B2604D" w:rsidRPr="00CE5831" w:rsidRDefault="00B2604D" w:rsidP="00B2604D">
      <w:pPr>
        <w:tabs>
          <w:tab w:val="center" w:pos="6521"/>
        </w:tabs>
        <w:jc w:val="both"/>
        <w:rPr>
          <w:sz w:val="24"/>
          <w:szCs w:val="24"/>
        </w:rPr>
      </w:pPr>
      <w:r w:rsidRPr="00CE5831">
        <w:rPr>
          <w:sz w:val="24"/>
          <w:szCs w:val="24"/>
        </w:rPr>
        <w:t>Tiszavasvári Város Önkormányzata Képviselő-testülete a Magyarország helyi önkormányzatairól szóló 2011. évi CLXXXIX. törvény 107.§</w:t>
      </w:r>
      <w:proofErr w:type="spellStart"/>
      <w:r w:rsidRPr="00CE5831">
        <w:rPr>
          <w:sz w:val="24"/>
          <w:szCs w:val="24"/>
        </w:rPr>
        <w:t>-ban</w:t>
      </w:r>
      <w:proofErr w:type="spellEnd"/>
      <w:r w:rsidRPr="00CE5831">
        <w:rPr>
          <w:sz w:val="24"/>
          <w:szCs w:val="24"/>
        </w:rPr>
        <w:t xml:space="preserve"> hatáskörében eljárva az alábbi határozatot hozza:</w:t>
      </w:r>
    </w:p>
    <w:p w:rsidR="00B2604D" w:rsidRPr="00CE5831" w:rsidRDefault="00B2604D" w:rsidP="00B2604D">
      <w:pPr>
        <w:pStyle w:val="StlusSorkizrtBal032cm"/>
        <w:tabs>
          <w:tab w:val="center" w:pos="6521"/>
        </w:tabs>
        <w:spacing w:before="0" w:after="0"/>
        <w:rPr>
          <w:szCs w:val="24"/>
        </w:rPr>
      </w:pPr>
    </w:p>
    <w:p w:rsidR="00543ADC" w:rsidRPr="00CE5831" w:rsidRDefault="00D141EF" w:rsidP="005474F8">
      <w:pPr>
        <w:ind w:left="567" w:hanging="567"/>
        <w:jc w:val="both"/>
        <w:rPr>
          <w:b/>
          <w:sz w:val="24"/>
          <w:szCs w:val="24"/>
        </w:rPr>
      </w:pPr>
      <w:r w:rsidRPr="00CE5831">
        <w:rPr>
          <w:color w:val="000000"/>
          <w:sz w:val="24"/>
          <w:szCs w:val="24"/>
        </w:rPr>
        <w:t xml:space="preserve">1.1. </w:t>
      </w:r>
      <w:r w:rsidR="00543ADC" w:rsidRPr="00CE5831">
        <w:rPr>
          <w:color w:val="000000"/>
          <w:sz w:val="24"/>
          <w:szCs w:val="24"/>
        </w:rPr>
        <w:t xml:space="preserve">A Képviselő-testület a </w:t>
      </w:r>
      <w:r w:rsidR="00543ADC" w:rsidRPr="00CE5831">
        <w:rPr>
          <w:sz w:val="24"/>
          <w:szCs w:val="24"/>
        </w:rPr>
        <w:t xml:space="preserve">tiszavasvári </w:t>
      </w:r>
      <w:r w:rsidR="00543ADC" w:rsidRPr="00CE5831">
        <w:rPr>
          <w:b/>
          <w:sz w:val="24"/>
          <w:szCs w:val="24"/>
        </w:rPr>
        <w:t xml:space="preserve">5897/8 </w:t>
      </w:r>
      <w:r w:rsidR="00543ADC" w:rsidRPr="00CE5831">
        <w:rPr>
          <w:sz w:val="24"/>
          <w:szCs w:val="24"/>
        </w:rPr>
        <w:t xml:space="preserve">helyrajzi számú önkormányzati ingatlant </w:t>
      </w:r>
      <w:r w:rsidR="00543ADC" w:rsidRPr="00CE5831">
        <w:rPr>
          <w:b/>
          <w:sz w:val="24"/>
          <w:szCs w:val="24"/>
        </w:rPr>
        <w:t>nem értékesíti</w:t>
      </w:r>
      <w:r w:rsidR="00543ADC" w:rsidRPr="00CE5831">
        <w:rPr>
          <w:sz w:val="24"/>
          <w:szCs w:val="24"/>
        </w:rPr>
        <w:t xml:space="preserve"> </w:t>
      </w:r>
      <w:proofErr w:type="spellStart"/>
      <w:r w:rsidR="00452E36">
        <w:rPr>
          <w:b/>
          <w:sz w:val="24"/>
          <w:szCs w:val="24"/>
        </w:rPr>
        <w:t>Pristyák</w:t>
      </w:r>
      <w:proofErr w:type="spellEnd"/>
      <w:r w:rsidR="00452E36">
        <w:rPr>
          <w:b/>
          <w:sz w:val="24"/>
          <w:szCs w:val="24"/>
        </w:rPr>
        <w:t xml:space="preserve"> Szarka Emese</w:t>
      </w:r>
      <w:r w:rsidRPr="00CE5831">
        <w:rPr>
          <w:b/>
          <w:sz w:val="24"/>
          <w:szCs w:val="24"/>
        </w:rPr>
        <w:t xml:space="preserve"> </w:t>
      </w:r>
      <w:r w:rsidRPr="00CE5831">
        <w:rPr>
          <w:sz w:val="24"/>
          <w:szCs w:val="24"/>
        </w:rPr>
        <w:t>44</w:t>
      </w:r>
      <w:r w:rsidR="00452E36">
        <w:rPr>
          <w:sz w:val="24"/>
          <w:szCs w:val="24"/>
        </w:rPr>
        <w:t>05 Nyíregyháza, Folyóka u. 20/</w:t>
      </w:r>
      <w:proofErr w:type="gramStart"/>
      <w:r w:rsidR="00452E36">
        <w:rPr>
          <w:sz w:val="24"/>
          <w:szCs w:val="24"/>
        </w:rPr>
        <w:t>A</w:t>
      </w:r>
      <w:proofErr w:type="gramEnd"/>
      <w:r w:rsidR="00452E36">
        <w:rPr>
          <w:sz w:val="24"/>
          <w:szCs w:val="24"/>
        </w:rPr>
        <w:t xml:space="preserve">. </w:t>
      </w:r>
      <w:r w:rsidR="00543ADC" w:rsidRPr="00CE5831">
        <w:rPr>
          <w:sz w:val="24"/>
          <w:szCs w:val="24"/>
        </w:rPr>
        <w:t xml:space="preserve">sz. alatti lakos </w:t>
      </w:r>
      <w:r w:rsidR="00543ADC" w:rsidRPr="00CE5831">
        <w:rPr>
          <w:b/>
          <w:sz w:val="24"/>
          <w:szCs w:val="24"/>
        </w:rPr>
        <w:t>részére</w:t>
      </w:r>
      <w:r w:rsidR="00543ADC" w:rsidRPr="00CE5831">
        <w:rPr>
          <w:sz w:val="24"/>
          <w:szCs w:val="24"/>
        </w:rPr>
        <w:t>.</w:t>
      </w:r>
      <w:r w:rsidR="00543ADC" w:rsidRPr="00CE5831">
        <w:rPr>
          <w:b/>
          <w:sz w:val="24"/>
          <w:szCs w:val="24"/>
        </w:rPr>
        <w:t xml:space="preserve"> </w:t>
      </w:r>
    </w:p>
    <w:p w:rsidR="00D141EF" w:rsidRDefault="00D141EF" w:rsidP="005474F8">
      <w:pPr>
        <w:ind w:left="567" w:hanging="567"/>
        <w:jc w:val="both"/>
        <w:rPr>
          <w:b/>
          <w:sz w:val="24"/>
          <w:szCs w:val="24"/>
        </w:rPr>
      </w:pPr>
      <w:r w:rsidRPr="00CE5831">
        <w:rPr>
          <w:color w:val="000000"/>
          <w:sz w:val="24"/>
          <w:szCs w:val="24"/>
        </w:rPr>
        <w:t xml:space="preserve">1.2. A Képviselő-testület a </w:t>
      </w:r>
      <w:r w:rsidRPr="00CE5831">
        <w:rPr>
          <w:sz w:val="24"/>
          <w:szCs w:val="24"/>
        </w:rPr>
        <w:t xml:space="preserve">tiszavasvári </w:t>
      </w:r>
      <w:r w:rsidRPr="00CE5831">
        <w:rPr>
          <w:b/>
          <w:sz w:val="24"/>
          <w:szCs w:val="24"/>
        </w:rPr>
        <w:t>5897/</w:t>
      </w:r>
      <w:r w:rsidR="00452E36">
        <w:rPr>
          <w:b/>
          <w:sz w:val="24"/>
          <w:szCs w:val="24"/>
        </w:rPr>
        <w:t>9</w:t>
      </w:r>
      <w:r w:rsidRPr="00CE5831">
        <w:rPr>
          <w:sz w:val="24"/>
          <w:szCs w:val="24"/>
        </w:rPr>
        <w:t xml:space="preserve"> helyrajzi számú önkormányzati ingatlant </w:t>
      </w:r>
      <w:r w:rsidRPr="00CE5831">
        <w:rPr>
          <w:b/>
          <w:sz w:val="24"/>
          <w:szCs w:val="24"/>
        </w:rPr>
        <w:t>nem értékesíti</w:t>
      </w:r>
      <w:r w:rsidRPr="00CE5831">
        <w:rPr>
          <w:sz w:val="24"/>
          <w:szCs w:val="24"/>
        </w:rPr>
        <w:t xml:space="preserve"> </w:t>
      </w:r>
      <w:proofErr w:type="spellStart"/>
      <w:r w:rsidR="00F123A7">
        <w:rPr>
          <w:b/>
          <w:sz w:val="24"/>
          <w:szCs w:val="24"/>
        </w:rPr>
        <w:t>Pristyák</w:t>
      </w:r>
      <w:proofErr w:type="spellEnd"/>
      <w:r w:rsidR="00F123A7">
        <w:rPr>
          <w:b/>
          <w:sz w:val="24"/>
          <w:szCs w:val="24"/>
        </w:rPr>
        <w:t xml:space="preserve"> Gábor</w:t>
      </w:r>
      <w:r w:rsidR="00F123A7" w:rsidRPr="00CE5831">
        <w:rPr>
          <w:b/>
          <w:sz w:val="24"/>
          <w:szCs w:val="24"/>
        </w:rPr>
        <w:t xml:space="preserve"> </w:t>
      </w:r>
      <w:r w:rsidR="00F123A7" w:rsidRPr="00CE5831">
        <w:rPr>
          <w:sz w:val="24"/>
          <w:szCs w:val="24"/>
        </w:rPr>
        <w:t>44</w:t>
      </w:r>
      <w:r w:rsidR="00F123A7">
        <w:rPr>
          <w:sz w:val="24"/>
          <w:szCs w:val="24"/>
        </w:rPr>
        <w:t>05 Nyíregyháza, Folyóka u. 20/</w:t>
      </w:r>
      <w:proofErr w:type="gramStart"/>
      <w:r w:rsidR="00F123A7">
        <w:rPr>
          <w:sz w:val="24"/>
          <w:szCs w:val="24"/>
        </w:rPr>
        <w:t>A</w:t>
      </w:r>
      <w:proofErr w:type="gramEnd"/>
      <w:r w:rsidR="00F123A7">
        <w:rPr>
          <w:sz w:val="24"/>
          <w:szCs w:val="24"/>
        </w:rPr>
        <w:t>.</w:t>
      </w:r>
      <w:r w:rsidR="00F123A7" w:rsidRPr="00CE5831">
        <w:rPr>
          <w:sz w:val="24"/>
          <w:szCs w:val="24"/>
        </w:rPr>
        <w:t xml:space="preserve"> </w:t>
      </w:r>
      <w:r w:rsidRPr="00CE5831">
        <w:rPr>
          <w:sz w:val="24"/>
          <w:szCs w:val="24"/>
        </w:rPr>
        <w:t xml:space="preserve">sz. alatti lakos </w:t>
      </w:r>
      <w:r w:rsidRPr="00CE5831">
        <w:rPr>
          <w:b/>
          <w:sz w:val="24"/>
          <w:szCs w:val="24"/>
        </w:rPr>
        <w:t>részére</w:t>
      </w:r>
      <w:r w:rsidRPr="00CE5831">
        <w:rPr>
          <w:sz w:val="24"/>
          <w:szCs w:val="24"/>
        </w:rPr>
        <w:t>.</w:t>
      </w:r>
      <w:r w:rsidRPr="00CE5831">
        <w:rPr>
          <w:b/>
          <w:sz w:val="24"/>
          <w:szCs w:val="24"/>
        </w:rPr>
        <w:t xml:space="preserve"> </w:t>
      </w:r>
    </w:p>
    <w:p w:rsidR="00F123A7" w:rsidRPr="00CE5831" w:rsidRDefault="00F123A7" w:rsidP="00F123A7">
      <w:pPr>
        <w:ind w:left="567" w:hanging="567"/>
        <w:jc w:val="both"/>
        <w:rPr>
          <w:b/>
          <w:sz w:val="24"/>
          <w:szCs w:val="24"/>
        </w:rPr>
      </w:pPr>
      <w:r w:rsidRPr="00CE5831">
        <w:rPr>
          <w:color w:val="000000"/>
          <w:sz w:val="24"/>
          <w:szCs w:val="24"/>
        </w:rPr>
        <w:t>1.</w:t>
      </w:r>
      <w:r>
        <w:rPr>
          <w:color w:val="000000"/>
          <w:sz w:val="24"/>
          <w:szCs w:val="24"/>
        </w:rPr>
        <w:t>3</w:t>
      </w:r>
      <w:r w:rsidRPr="00CE5831">
        <w:rPr>
          <w:color w:val="000000"/>
          <w:sz w:val="24"/>
          <w:szCs w:val="24"/>
        </w:rPr>
        <w:t xml:space="preserve">. A Képviselő-testület a </w:t>
      </w:r>
      <w:r w:rsidRPr="00CE5831">
        <w:rPr>
          <w:sz w:val="24"/>
          <w:szCs w:val="24"/>
        </w:rPr>
        <w:t xml:space="preserve">tiszavasvári </w:t>
      </w:r>
      <w:r w:rsidRPr="00CE5831">
        <w:rPr>
          <w:b/>
          <w:sz w:val="24"/>
          <w:szCs w:val="24"/>
        </w:rPr>
        <w:t>5897/</w:t>
      </w:r>
      <w:r>
        <w:rPr>
          <w:b/>
          <w:sz w:val="24"/>
          <w:szCs w:val="24"/>
        </w:rPr>
        <w:t>10</w:t>
      </w:r>
      <w:r w:rsidRPr="00CE5831">
        <w:rPr>
          <w:sz w:val="24"/>
          <w:szCs w:val="24"/>
        </w:rPr>
        <w:t xml:space="preserve"> helyrajzi számú önkormányzati ingatlant </w:t>
      </w:r>
      <w:r w:rsidRPr="00CE5831">
        <w:rPr>
          <w:b/>
          <w:sz w:val="24"/>
          <w:szCs w:val="24"/>
        </w:rPr>
        <w:t>nem értékesíti</w:t>
      </w:r>
      <w:r w:rsidRPr="00CE5831">
        <w:rPr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Pristyák</w:t>
      </w:r>
      <w:proofErr w:type="spellEnd"/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János </w:t>
      </w:r>
      <w:r w:rsidRPr="00CE5831">
        <w:rPr>
          <w:sz w:val="24"/>
          <w:szCs w:val="24"/>
        </w:rPr>
        <w:t>44</w:t>
      </w:r>
      <w:r>
        <w:rPr>
          <w:sz w:val="24"/>
          <w:szCs w:val="24"/>
        </w:rPr>
        <w:t>0</w:t>
      </w:r>
      <w:r>
        <w:rPr>
          <w:sz w:val="24"/>
          <w:szCs w:val="24"/>
        </w:rPr>
        <w:t>0</w:t>
      </w:r>
      <w:r>
        <w:rPr>
          <w:sz w:val="24"/>
          <w:szCs w:val="24"/>
        </w:rPr>
        <w:t xml:space="preserve"> Nyíregyháza, </w:t>
      </w:r>
      <w:r>
        <w:rPr>
          <w:sz w:val="24"/>
          <w:szCs w:val="24"/>
        </w:rPr>
        <w:t xml:space="preserve">Főzde u. 30/B. </w:t>
      </w:r>
      <w:r w:rsidRPr="00CE5831">
        <w:rPr>
          <w:sz w:val="24"/>
          <w:szCs w:val="24"/>
        </w:rPr>
        <w:t xml:space="preserve">sz. alatti lakos </w:t>
      </w:r>
      <w:r w:rsidRPr="00CE5831">
        <w:rPr>
          <w:b/>
          <w:sz w:val="24"/>
          <w:szCs w:val="24"/>
        </w:rPr>
        <w:t>részére</w:t>
      </w:r>
      <w:r w:rsidRPr="00CE5831">
        <w:rPr>
          <w:sz w:val="24"/>
          <w:szCs w:val="24"/>
        </w:rPr>
        <w:t>.</w:t>
      </w:r>
      <w:r w:rsidRPr="00CE5831">
        <w:rPr>
          <w:b/>
          <w:sz w:val="24"/>
          <w:szCs w:val="24"/>
        </w:rPr>
        <w:t xml:space="preserve"> </w:t>
      </w:r>
    </w:p>
    <w:p w:rsidR="00543ADC" w:rsidRPr="00CE5831" w:rsidRDefault="00543ADC" w:rsidP="00C343F8">
      <w:pPr>
        <w:ind w:left="284" w:hanging="284"/>
        <w:jc w:val="both"/>
        <w:rPr>
          <w:sz w:val="24"/>
          <w:szCs w:val="24"/>
        </w:rPr>
      </w:pPr>
    </w:p>
    <w:p w:rsidR="00543ADC" w:rsidRPr="00CE5831" w:rsidRDefault="00D141EF" w:rsidP="00C343F8">
      <w:pPr>
        <w:ind w:left="284" w:hanging="284"/>
        <w:jc w:val="both"/>
        <w:rPr>
          <w:sz w:val="24"/>
          <w:szCs w:val="24"/>
        </w:rPr>
      </w:pPr>
      <w:r w:rsidRPr="00CE5831">
        <w:rPr>
          <w:color w:val="000000"/>
          <w:sz w:val="24"/>
          <w:szCs w:val="24"/>
        </w:rPr>
        <w:t xml:space="preserve">2. </w:t>
      </w:r>
      <w:r w:rsidR="00543ADC" w:rsidRPr="00CE5831">
        <w:rPr>
          <w:color w:val="000000"/>
          <w:sz w:val="24"/>
          <w:szCs w:val="24"/>
        </w:rPr>
        <w:t>A Képviselő-testület az 1.</w:t>
      </w:r>
      <w:r w:rsidRPr="00CE5831">
        <w:rPr>
          <w:color w:val="000000"/>
          <w:sz w:val="24"/>
          <w:szCs w:val="24"/>
        </w:rPr>
        <w:t>1</w:t>
      </w:r>
      <w:proofErr w:type="gramStart"/>
      <w:r w:rsidRPr="00CE5831">
        <w:rPr>
          <w:color w:val="000000"/>
          <w:sz w:val="24"/>
          <w:szCs w:val="24"/>
        </w:rPr>
        <w:t>.</w:t>
      </w:r>
      <w:r w:rsidR="00F123A7">
        <w:rPr>
          <w:color w:val="000000"/>
          <w:sz w:val="24"/>
          <w:szCs w:val="24"/>
        </w:rPr>
        <w:t>,</w:t>
      </w:r>
      <w:proofErr w:type="gramEnd"/>
      <w:r w:rsidR="00F123A7">
        <w:rPr>
          <w:color w:val="000000"/>
          <w:sz w:val="24"/>
          <w:szCs w:val="24"/>
        </w:rPr>
        <w:t xml:space="preserve"> 1.2.</w:t>
      </w:r>
      <w:r w:rsidRPr="00CE5831">
        <w:rPr>
          <w:color w:val="000000"/>
          <w:sz w:val="24"/>
          <w:szCs w:val="24"/>
        </w:rPr>
        <w:t xml:space="preserve"> és 1.</w:t>
      </w:r>
      <w:r w:rsidR="00F123A7">
        <w:rPr>
          <w:color w:val="000000"/>
          <w:sz w:val="24"/>
          <w:szCs w:val="24"/>
        </w:rPr>
        <w:t>3</w:t>
      </w:r>
      <w:r w:rsidRPr="00CE5831">
        <w:rPr>
          <w:color w:val="000000"/>
          <w:sz w:val="24"/>
          <w:szCs w:val="24"/>
        </w:rPr>
        <w:t>.</w:t>
      </w:r>
      <w:r w:rsidR="00543ADC" w:rsidRPr="00CE5831">
        <w:rPr>
          <w:color w:val="000000"/>
          <w:sz w:val="24"/>
          <w:szCs w:val="24"/>
        </w:rPr>
        <w:t xml:space="preserve"> pontban szereplő</w:t>
      </w:r>
      <w:r w:rsidR="00543ADC" w:rsidRPr="00CE5831">
        <w:rPr>
          <w:sz w:val="24"/>
          <w:szCs w:val="24"/>
        </w:rPr>
        <w:t xml:space="preserve"> önkormányzati ingatlanokat </w:t>
      </w:r>
      <w:r w:rsidR="00543ADC" w:rsidRPr="00CE5831">
        <w:rPr>
          <w:b/>
          <w:sz w:val="24"/>
          <w:szCs w:val="24"/>
        </w:rPr>
        <w:t>meghirdeti értékesítésre nyilvános, licittárgyalásos eljárás keretében</w:t>
      </w:r>
      <w:r w:rsidR="00543ADC" w:rsidRPr="00CE5831">
        <w:rPr>
          <w:sz w:val="24"/>
          <w:szCs w:val="24"/>
        </w:rPr>
        <w:t xml:space="preserve"> a határozat mellékletében található </w:t>
      </w:r>
      <w:r w:rsidR="00543ADC" w:rsidRPr="00CE5831">
        <w:rPr>
          <w:b/>
          <w:sz w:val="24"/>
          <w:szCs w:val="24"/>
        </w:rPr>
        <w:t>pályázati kiírásban foglaltak szerint</w:t>
      </w:r>
      <w:r w:rsidR="00543ADC" w:rsidRPr="00CE5831">
        <w:rPr>
          <w:sz w:val="24"/>
          <w:szCs w:val="24"/>
        </w:rPr>
        <w:t>.</w:t>
      </w:r>
    </w:p>
    <w:p w:rsidR="00543ADC" w:rsidRPr="00CE5831" w:rsidRDefault="00543ADC" w:rsidP="00C343F8">
      <w:pPr>
        <w:ind w:left="284" w:hanging="284"/>
        <w:jc w:val="both"/>
        <w:rPr>
          <w:sz w:val="24"/>
          <w:szCs w:val="24"/>
        </w:rPr>
      </w:pPr>
    </w:p>
    <w:p w:rsidR="00543ADC" w:rsidRPr="00CE5831" w:rsidRDefault="00D141EF" w:rsidP="00C343F8">
      <w:pPr>
        <w:ind w:left="284" w:hanging="284"/>
        <w:jc w:val="both"/>
        <w:rPr>
          <w:sz w:val="24"/>
          <w:szCs w:val="24"/>
        </w:rPr>
      </w:pPr>
      <w:r w:rsidRPr="00CE5831">
        <w:rPr>
          <w:sz w:val="24"/>
          <w:szCs w:val="24"/>
        </w:rPr>
        <w:t xml:space="preserve">3.  </w:t>
      </w:r>
      <w:r w:rsidR="00543ADC" w:rsidRPr="00CE5831">
        <w:rPr>
          <w:sz w:val="24"/>
          <w:szCs w:val="24"/>
        </w:rPr>
        <w:t>Felkéri a polgármestert, hogy hirdesse meg eladásra a határozat mellékletében található pályázati felhívásban szereplő ingatlanokat.</w:t>
      </w:r>
    </w:p>
    <w:p w:rsidR="00543ADC" w:rsidRPr="00CE5831" w:rsidRDefault="00543ADC" w:rsidP="00C343F8">
      <w:pPr>
        <w:ind w:left="284" w:hanging="284"/>
        <w:jc w:val="both"/>
        <w:rPr>
          <w:sz w:val="24"/>
          <w:szCs w:val="24"/>
        </w:rPr>
      </w:pPr>
    </w:p>
    <w:p w:rsidR="00543ADC" w:rsidRPr="00CE5831" w:rsidRDefault="00543ADC" w:rsidP="005474F8">
      <w:pPr>
        <w:ind w:left="284"/>
        <w:jc w:val="both"/>
        <w:rPr>
          <w:sz w:val="24"/>
          <w:szCs w:val="24"/>
        </w:rPr>
      </w:pPr>
      <w:r w:rsidRPr="00CE5831">
        <w:rPr>
          <w:sz w:val="24"/>
          <w:szCs w:val="24"/>
        </w:rPr>
        <w:t>Határidő: esedékességkor</w:t>
      </w:r>
      <w:r w:rsidRPr="00CE5831">
        <w:rPr>
          <w:sz w:val="24"/>
          <w:szCs w:val="24"/>
        </w:rPr>
        <w:tab/>
      </w:r>
      <w:r w:rsidRPr="00CE5831">
        <w:rPr>
          <w:sz w:val="24"/>
          <w:szCs w:val="24"/>
        </w:rPr>
        <w:tab/>
      </w:r>
      <w:r w:rsidRPr="00CE5831">
        <w:rPr>
          <w:sz w:val="24"/>
          <w:szCs w:val="24"/>
        </w:rPr>
        <w:tab/>
      </w:r>
      <w:r w:rsidRPr="00CE5831">
        <w:rPr>
          <w:sz w:val="24"/>
          <w:szCs w:val="24"/>
        </w:rPr>
        <w:tab/>
      </w:r>
      <w:r w:rsidR="005474F8" w:rsidRPr="00CE5831">
        <w:rPr>
          <w:sz w:val="24"/>
          <w:szCs w:val="24"/>
        </w:rPr>
        <w:tab/>
      </w:r>
      <w:r w:rsidRPr="00CE5831">
        <w:rPr>
          <w:sz w:val="24"/>
          <w:szCs w:val="24"/>
        </w:rPr>
        <w:t xml:space="preserve">Felelős: </w:t>
      </w:r>
      <w:r w:rsidR="00D141EF" w:rsidRPr="00CE5831">
        <w:rPr>
          <w:sz w:val="24"/>
          <w:szCs w:val="24"/>
        </w:rPr>
        <w:t>Balázsi Csilla</w:t>
      </w:r>
      <w:r w:rsidRPr="00CE5831">
        <w:rPr>
          <w:sz w:val="24"/>
          <w:szCs w:val="24"/>
        </w:rPr>
        <w:t xml:space="preserve"> polgármester</w:t>
      </w:r>
    </w:p>
    <w:p w:rsidR="00543ADC" w:rsidRPr="00CE5831" w:rsidRDefault="00543ADC" w:rsidP="00C343F8">
      <w:pPr>
        <w:ind w:left="284" w:hanging="284"/>
        <w:jc w:val="both"/>
        <w:rPr>
          <w:color w:val="000000"/>
          <w:sz w:val="24"/>
          <w:szCs w:val="24"/>
        </w:rPr>
      </w:pPr>
    </w:p>
    <w:p w:rsidR="005474F8" w:rsidRPr="00CE5831" w:rsidRDefault="005474F8" w:rsidP="00C343F8">
      <w:pPr>
        <w:ind w:left="284" w:hanging="284"/>
        <w:jc w:val="both"/>
        <w:rPr>
          <w:color w:val="000000"/>
          <w:sz w:val="24"/>
          <w:szCs w:val="24"/>
        </w:rPr>
      </w:pPr>
    </w:p>
    <w:p w:rsidR="00543ADC" w:rsidRPr="00CE5831" w:rsidRDefault="00D141EF" w:rsidP="00C343F8">
      <w:pPr>
        <w:ind w:left="284" w:hanging="284"/>
        <w:jc w:val="both"/>
        <w:rPr>
          <w:color w:val="000000"/>
          <w:sz w:val="24"/>
          <w:szCs w:val="24"/>
        </w:rPr>
      </w:pPr>
      <w:r w:rsidRPr="00CE5831">
        <w:rPr>
          <w:sz w:val="24"/>
          <w:szCs w:val="24"/>
        </w:rPr>
        <w:t xml:space="preserve">4. </w:t>
      </w:r>
      <w:r w:rsidR="00543ADC" w:rsidRPr="00CE5831">
        <w:rPr>
          <w:sz w:val="24"/>
          <w:szCs w:val="24"/>
        </w:rPr>
        <w:t>Felkéri a jegyzőt</w:t>
      </w:r>
      <w:r w:rsidR="00543ADC" w:rsidRPr="00CE5831">
        <w:rPr>
          <w:b/>
          <w:sz w:val="24"/>
          <w:szCs w:val="24"/>
        </w:rPr>
        <w:t>,</w:t>
      </w:r>
      <w:r w:rsidR="00543ADC" w:rsidRPr="00CE5831">
        <w:rPr>
          <w:sz w:val="24"/>
          <w:szCs w:val="24"/>
        </w:rPr>
        <w:t xml:space="preserve"> hogy az</w:t>
      </w:r>
      <w:r w:rsidR="00543ADC" w:rsidRPr="00CE5831">
        <w:rPr>
          <w:color w:val="000000"/>
          <w:sz w:val="24"/>
          <w:szCs w:val="24"/>
        </w:rPr>
        <w:t xml:space="preserve"> Önkormányzat vagyonáról és a vagyongazdálkodás szabályairól</w:t>
      </w:r>
      <w:r w:rsidR="00543ADC" w:rsidRPr="00CE5831">
        <w:rPr>
          <w:sz w:val="24"/>
          <w:szCs w:val="24"/>
        </w:rPr>
        <w:t xml:space="preserve"> szóló 31/2013. (</w:t>
      </w:r>
      <w:r w:rsidR="00543ADC" w:rsidRPr="00CE5831">
        <w:rPr>
          <w:color w:val="000000"/>
          <w:sz w:val="24"/>
          <w:szCs w:val="24"/>
        </w:rPr>
        <w:t>X.25.</w:t>
      </w:r>
      <w:r w:rsidR="00543ADC" w:rsidRPr="00CE5831">
        <w:rPr>
          <w:sz w:val="24"/>
          <w:szCs w:val="24"/>
        </w:rPr>
        <w:t xml:space="preserve">) önkormányzati rendelet 5. melléklete előírásainak megfelelően működjön közre a </w:t>
      </w:r>
      <w:r w:rsidR="00543ADC" w:rsidRPr="00CE5831">
        <w:rPr>
          <w:color w:val="000000"/>
          <w:sz w:val="24"/>
          <w:szCs w:val="24"/>
        </w:rPr>
        <w:t>pályázat előkészítésének és elbírálásának</w:t>
      </w:r>
      <w:r w:rsidR="00543ADC" w:rsidRPr="00CE5831">
        <w:rPr>
          <w:sz w:val="24"/>
          <w:szCs w:val="24"/>
        </w:rPr>
        <w:t xml:space="preserve"> lebonyolításában.</w:t>
      </w:r>
    </w:p>
    <w:p w:rsidR="00543ADC" w:rsidRPr="00CE5831" w:rsidRDefault="00543ADC" w:rsidP="00C343F8">
      <w:pPr>
        <w:pStyle w:val="StlusSorkizrtBal032cm"/>
        <w:spacing w:before="0" w:after="0"/>
        <w:ind w:left="284" w:hanging="284"/>
        <w:rPr>
          <w:szCs w:val="24"/>
        </w:rPr>
      </w:pPr>
    </w:p>
    <w:p w:rsidR="00543ADC" w:rsidRPr="00CE5831" w:rsidRDefault="00543ADC" w:rsidP="005474F8">
      <w:pPr>
        <w:pStyle w:val="StlusSorkizrtBal032cm"/>
        <w:spacing w:before="0" w:after="0"/>
        <w:ind w:left="284"/>
        <w:rPr>
          <w:szCs w:val="24"/>
        </w:rPr>
      </w:pPr>
      <w:r w:rsidRPr="00CE5831">
        <w:rPr>
          <w:szCs w:val="24"/>
        </w:rPr>
        <w:t>Határidő: esedékességkor</w:t>
      </w:r>
      <w:r w:rsidRPr="00CE5831">
        <w:rPr>
          <w:szCs w:val="24"/>
        </w:rPr>
        <w:tab/>
      </w:r>
      <w:r w:rsidRPr="00CE5831">
        <w:rPr>
          <w:szCs w:val="24"/>
        </w:rPr>
        <w:tab/>
      </w:r>
      <w:r w:rsidRPr="00CE5831">
        <w:rPr>
          <w:szCs w:val="24"/>
        </w:rPr>
        <w:tab/>
        <w:t xml:space="preserve">          </w:t>
      </w:r>
      <w:r w:rsidR="005474F8" w:rsidRPr="00CE5831">
        <w:rPr>
          <w:szCs w:val="24"/>
        </w:rPr>
        <w:tab/>
      </w:r>
      <w:r w:rsidR="005474F8" w:rsidRPr="00CE5831">
        <w:rPr>
          <w:szCs w:val="24"/>
        </w:rPr>
        <w:tab/>
      </w:r>
      <w:r w:rsidRPr="00CE5831">
        <w:rPr>
          <w:szCs w:val="24"/>
        </w:rPr>
        <w:t xml:space="preserve"> Felelős: dr. K</w:t>
      </w:r>
      <w:r w:rsidR="00D141EF" w:rsidRPr="00CE5831">
        <w:rPr>
          <w:szCs w:val="24"/>
        </w:rPr>
        <w:t>ovács János</w:t>
      </w:r>
      <w:r w:rsidRPr="00CE5831">
        <w:rPr>
          <w:szCs w:val="24"/>
        </w:rPr>
        <w:t xml:space="preserve"> jegyző</w:t>
      </w:r>
    </w:p>
    <w:p w:rsidR="00543ADC" w:rsidRPr="00CE5831" w:rsidRDefault="00543ADC" w:rsidP="00C343F8">
      <w:pPr>
        <w:pStyle w:val="Szvegtrzs"/>
        <w:ind w:left="284" w:hanging="284"/>
        <w:rPr>
          <w:szCs w:val="24"/>
        </w:rPr>
      </w:pPr>
    </w:p>
    <w:p w:rsidR="005474F8" w:rsidRPr="00CE5831" w:rsidRDefault="005474F8" w:rsidP="00C343F8">
      <w:pPr>
        <w:pStyle w:val="Szvegtrzs"/>
        <w:ind w:left="284" w:hanging="284"/>
        <w:rPr>
          <w:szCs w:val="24"/>
        </w:rPr>
      </w:pPr>
    </w:p>
    <w:p w:rsidR="00543ADC" w:rsidRPr="00CE5831" w:rsidRDefault="00D141EF" w:rsidP="00C343F8">
      <w:pPr>
        <w:pStyle w:val="Szvegtrzs"/>
        <w:ind w:left="284" w:hanging="284"/>
        <w:rPr>
          <w:szCs w:val="24"/>
        </w:rPr>
      </w:pPr>
      <w:r w:rsidRPr="00CE5831">
        <w:rPr>
          <w:szCs w:val="24"/>
        </w:rPr>
        <w:t xml:space="preserve">5. </w:t>
      </w:r>
      <w:r w:rsidR="00543ADC" w:rsidRPr="00CE5831">
        <w:rPr>
          <w:szCs w:val="24"/>
        </w:rPr>
        <w:t xml:space="preserve">Felkéri a polgármestert, hogy </w:t>
      </w:r>
    </w:p>
    <w:p w:rsidR="00543ADC" w:rsidRPr="00CE5831" w:rsidRDefault="00543ADC" w:rsidP="005474F8">
      <w:pPr>
        <w:pStyle w:val="Szvegtrzs"/>
        <w:numPr>
          <w:ilvl w:val="0"/>
          <w:numId w:val="24"/>
        </w:numPr>
        <w:ind w:left="567" w:hanging="283"/>
        <w:rPr>
          <w:szCs w:val="24"/>
        </w:rPr>
      </w:pPr>
      <w:r w:rsidRPr="00CE5831">
        <w:rPr>
          <w:szCs w:val="24"/>
        </w:rPr>
        <w:t xml:space="preserve">tájékoztassa </w:t>
      </w:r>
      <w:r w:rsidR="00D141EF" w:rsidRPr="00CE5831">
        <w:rPr>
          <w:szCs w:val="24"/>
        </w:rPr>
        <w:t>a kérelmezőket</w:t>
      </w:r>
      <w:r w:rsidRPr="00CE5831">
        <w:rPr>
          <w:szCs w:val="24"/>
        </w:rPr>
        <w:t xml:space="preserve"> a Testület döntéséről,</w:t>
      </w:r>
    </w:p>
    <w:p w:rsidR="00543ADC" w:rsidRPr="00CE5831" w:rsidRDefault="00543ADC" w:rsidP="005474F8">
      <w:pPr>
        <w:pStyle w:val="Szvegtrzs"/>
        <w:numPr>
          <w:ilvl w:val="0"/>
          <w:numId w:val="24"/>
        </w:numPr>
        <w:ind w:left="567" w:hanging="283"/>
        <w:rPr>
          <w:szCs w:val="24"/>
        </w:rPr>
      </w:pPr>
      <w:r w:rsidRPr="00CE5831">
        <w:rPr>
          <w:szCs w:val="24"/>
        </w:rPr>
        <w:t>a pályázat benyújtására nyitva álló határidőt követően terjessze a Testület elé a beérkezett pályázatokat a pályáztatás eredményessége eldöntése érdekében.</w:t>
      </w:r>
    </w:p>
    <w:p w:rsidR="00543ADC" w:rsidRPr="00CE5831" w:rsidRDefault="00543ADC" w:rsidP="00C343F8">
      <w:pPr>
        <w:pStyle w:val="Szvegtrzs"/>
        <w:ind w:left="284" w:hanging="284"/>
        <w:rPr>
          <w:szCs w:val="24"/>
        </w:rPr>
      </w:pPr>
    </w:p>
    <w:p w:rsidR="00543ADC" w:rsidRPr="00CE5831" w:rsidRDefault="00543ADC" w:rsidP="005474F8">
      <w:pPr>
        <w:ind w:left="284"/>
        <w:jc w:val="both"/>
        <w:rPr>
          <w:sz w:val="24"/>
          <w:szCs w:val="24"/>
        </w:rPr>
      </w:pPr>
      <w:r w:rsidRPr="00CE5831">
        <w:rPr>
          <w:sz w:val="24"/>
          <w:szCs w:val="24"/>
        </w:rPr>
        <w:t xml:space="preserve">Határidő: azonnal, illetve </w:t>
      </w:r>
      <w:proofErr w:type="gramStart"/>
      <w:r w:rsidRPr="00CE5831">
        <w:rPr>
          <w:sz w:val="24"/>
          <w:szCs w:val="24"/>
        </w:rPr>
        <w:t>esedékességkor</w:t>
      </w:r>
      <w:r w:rsidRPr="00CE5831">
        <w:rPr>
          <w:sz w:val="24"/>
          <w:szCs w:val="24"/>
        </w:rPr>
        <w:tab/>
        <w:t xml:space="preserve">            Felelős</w:t>
      </w:r>
      <w:proofErr w:type="gramEnd"/>
      <w:r w:rsidRPr="00CE5831">
        <w:rPr>
          <w:sz w:val="24"/>
          <w:szCs w:val="24"/>
        </w:rPr>
        <w:t xml:space="preserve">: </w:t>
      </w:r>
      <w:r w:rsidR="00D141EF" w:rsidRPr="00CE5831">
        <w:rPr>
          <w:sz w:val="24"/>
          <w:szCs w:val="24"/>
        </w:rPr>
        <w:t>Balázsi Csilla</w:t>
      </w:r>
      <w:r w:rsidRPr="00CE5831">
        <w:rPr>
          <w:sz w:val="24"/>
          <w:szCs w:val="24"/>
        </w:rPr>
        <w:t xml:space="preserve"> polgármester</w:t>
      </w:r>
    </w:p>
    <w:p w:rsidR="00543ADC" w:rsidRPr="00CE5831" w:rsidRDefault="00543ADC" w:rsidP="00543ADC">
      <w:pPr>
        <w:ind w:left="284" w:hanging="284"/>
        <w:jc w:val="both"/>
        <w:rPr>
          <w:sz w:val="24"/>
          <w:szCs w:val="24"/>
        </w:rPr>
      </w:pPr>
    </w:p>
    <w:p w:rsidR="00543ADC" w:rsidRPr="00475767" w:rsidRDefault="00543ADC" w:rsidP="00543ADC">
      <w:pPr>
        <w:ind w:left="284" w:hanging="284"/>
        <w:jc w:val="both"/>
        <w:rPr>
          <w:sz w:val="24"/>
          <w:szCs w:val="24"/>
        </w:rPr>
      </w:pPr>
    </w:p>
    <w:p w:rsidR="00543ADC" w:rsidRPr="00475767" w:rsidRDefault="00543ADC" w:rsidP="00543ADC">
      <w:pPr>
        <w:ind w:left="284" w:hanging="284"/>
        <w:jc w:val="both"/>
        <w:rPr>
          <w:sz w:val="24"/>
          <w:szCs w:val="24"/>
        </w:rPr>
      </w:pPr>
    </w:p>
    <w:p w:rsidR="00543ADC" w:rsidRPr="00475767" w:rsidRDefault="00543ADC" w:rsidP="00543ADC">
      <w:pPr>
        <w:ind w:left="284" w:hanging="284"/>
        <w:jc w:val="both"/>
        <w:rPr>
          <w:sz w:val="24"/>
          <w:szCs w:val="24"/>
        </w:rPr>
      </w:pPr>
    </w:p>
    <w:p w:rsidR="00543ADC" w:rsidRPr="00475767" w:rsidRDefault="00543ADC" w:rsidP="00543ADC">
      <w:pPr>
        <w:ind w:left="284" w:hanging="284"/>
        <w:jc w:val="both"/>
        <w:rPr>
          <w:sz w:val="24"/>
          <w:szCs w:val="24"/>
        </w:rPr>
      </w:pPr>
    </w:p>
    <w:p w:rsidR="00543ADC" w:rsidRPr="00475767" w:rsidRDefault="00543ADC" w:rsidP="00543ADC">
      <w:pPr>
        <w:jc w:val="both"/>
        <w:rPr>
          <w:sz w:val="24"/>
          <w:szCs w:val="24"/>
        </w:rPr>
      </w:pPr>
    </w:p>
    <w:p w:rsidR="00543ADC" w:rsidRPr="00216B93" w:rsidRDefault="00543ADC" w:rsidP="005474F8">
      <w:pPr>
        <w:ind w:left="284" w:hanging="284"/>
        <w:jc w:val="both"/>
        <w:rPr>
          <w:sz w:val="21"/>
          <w:szCs w:val="21"/>
        </w:rPr>
      </w:pPr>
      <w:r w:rsidRPr="00475767">
        <w:rPr>
          <w:sz w:val="24"/>
          <w:szCs w:val="24"/>
        </w:rPr>
        <w:br w:type="page"/>
      </w:r>
      <w:bookmarkStart w:id="4" w:name="_GoBack"/>
      <w:r w:rsidRPr="00216B93">
        <w:rPr>
          <w:sz w:val="21"/>
          <w:szCs w:val="21"/>
        </w:rPr>
        <w:lastRenderedPageBreak/>
        <w:t xml:space="preserve">  </w:t>
      </w:r>
      <w:r w:rsidR="005474F8" w:rsidRPr="00216B93">
        <w:rPr>
          <w:sz w:val="21"/>
          <w:szCs w:val="21"/>
        </w:rPr>
        <w:t>…</w:t>
      </w:r>
      <w:r w:rsidRPr="00216B93">
        <w:rPr>
          <w:sz w:val="21"/>
          <w:szCs w:val="21"/>
        </w:rPr>
        <w:t>/202</w:t>
      </w:r>
      <w:r w:rsidR="00F123A7" w:rsidRPr="00216B93">
        <w:rPr>
          <w:sz w:val="21"/>
          <w:szCs w:val="21"/>
        </w:rPr>
        <w:t>6</w:t>
      </w:r>
      <w:r w:rsidRPr="00216B93">
        <w:rPr>
          <w:sz w:val="21"/>
          <w:szCs w:val="21"/>
        </w:rPr>
        <w:t>. (</w:t>
      </w:r>
      <w:r w:rsidR="005474F8" w:rsidRPr="00216B93">
        <w:rPr>
          <w:sz w:val="21"/>
          <w:szCs w:val="21"/>
        </w:rPr>
        <w:t>…</w:t>
      </w:r>
      <w:r w:rsidRPr="00216B93">
        <w:rPr>
          <w:sz w:val="21"/>
          <w:szCs w:val="21"/>
        </w:rPr>
        <w:t>.)</w:t>
      </w:r>
      <w:r w:rsidR="005474F8" w:rsidRPr="00216B93">
        <w:rPr>
          <w:sz w:val="21"/>
          <w:szCs w:val="21"/>
        </w:rPr>
        <w:t xml:space="preserve"> </w:t>
      </w:r>
      <w:r w:rsidRPr="00216B93">
        <w:rPr>
          <w:sz w:val="21"/>
          <w:szCs w:val="21"/>
        </w:rPr>
        <w:t>Kt. sz. határozat 1. melléklete</w:t>
      </w:r>
    </w:p>
    <w:p w:rsidR="00543ADC" w:rsidRPr="00216B93" w:rsidRDefault="00543ADC" w:rsidP="00543ADC">
      <w:pPr>
        <w:jc w:val="center"/>
        <w:rPr>
          <w:b/>
          <w:sz w:val="21"/>
          <w:szCs w:val="21"/>
        </w:rPr>
      </w:pPr>
    </w:p>
    <w:p w:rsidR="00543ADC" w:rsidRPr="00216B93" w:rsidRDefault="00543ADC" w:rsidP="00543ADC">
      <w:pPr>
        <w:jc w:val="center"/>
        <w:rPr>
          <w:b/>
          <w:sz w:val="21"/>
          <w:szCs w:val="21"/>
        </w:rPr>
      </w:pPr>
      <w:r w:rsidRPr="00216B93">
        <w:rPr>
          <w:b/>
          <w:sz w:val="21"/>
          <w:szCs w:val="21"/>
        </w:rPr>
        <w:t>PÁLYÁZATI FELHÍVÁS</w:t>
      </w:r>
    </w:p>
    <w:p w:rsidR="00543ADC" w:rsidRPr="00216B93" w:rsidRDefault="00543ADC" w:rsidP="00543ADC">
      <w:pPr>
        <w:jc w:val="center"/>
        <w:rPr>
          <w:b/>
          <w:sz w:val="21"/>
          <w:szCs w:val="21"/>
        </w:rPr>
      </w:pPr>
    </w:p>
    <w:p w:rsidR="00543ADC" w:rsidRPr="00216B93" w:rsidRDefault="00543ADC" w:rsidP="00543ADC">
      <w:pPr>
        <w:jc w:val="center"/>
        <w:rPr>
          <w:b/>
          <w:sz w:val="21"/>
          <w:szCs w:val="21"/>
        </w:rPr>
      </w:pPr>
      <w:r w:rsidRPr="00216B93">
        <w:rPr>
          <w:b/>
          <w:sz w:val="21"/>
          <w:szCs w:val="21"/>
        </w:rPr>
        <w:t>Nyilvános, licittárgyalásos pályázati eljárásra</w:t>
      </w:r>
    </w:p>
    <w:p w:rsidR="00543ADC" w:rsidRPr="00216B93" w:rsidRDefault="00543ADC" w:rsidP="00543ADC">
      <w:pPr>
        <w:jc w:val="both"/>
        <w:rPr>
          <w:b/>
          <w:color w:val="FF0000"/>
          <w:sz w:val="21"/>
          <w:szCs w:val="21"/>
        </w:rPr>
      </w:pPr>
    </w:p>
    <w:p w:rsidR="00543ADC" w:rsidRPr="00216B93" w:rsidRDefault="00543ADC" w:rsidP="00543ADC">
      <w:pPr>
        <w:jc w:val="both"/>
        <w:rPr>
          <w:b/>
          <w:sz w:val="21"/>
          <w:szCs w:val="21"/>
          <w:u w:val="single"/>
        </w:rPr>
      </w:pPr>
      <w:r w:rsidRPr="00216B93">
        <w:rPr>
          <w:b/>
          <w:sz w:val="21"/>
          <w:szCs w:val="21"/>
          <w:u w:val="single"/>
        </w:rPr>
        <w:t xml:space="preserve">I. </w:t>
      </w:r>
      <w:proofErr w:type="gramStart"/>
      <w:r w:rsidRPr="00216B93">
        <w:rPr>
          <w:b/>
          <w:sz w:val="21"/>
          <w:szCs w:val="21"/>
          <w:u w:val="single"/>
        </w:rPr>
        <w:t>A</w:t>
      </w:r>
      <w:proofErr w:type="gramEnd"/>
      <w:r w:rsidRPr="00216B93">
        <w:rPr>
          <w:b/>
          <w:sz w:val="21"/>
          <w:szCs w:val="21"/>
          <w:u w:val="single"/>
        </w:rPr>
        <w:t xml:space="preserve"> pályázat kiírója és a pályázat tárgya:</w:t>
      </w:r>
    </w:p>
    <w:p w:rsidR="00543ADC" w:rsidRPr="00216B93" w:rsidRDefault="00543ADC" w:rsidP="00543ADC">
      <w:pPr>
        <w:jc w:val="both"/>
        <w:rPr>
          <w:b/>
          <w:sz w:val="21"/>
          <w:szCs w:val="21"/>
        </w:rPr>
      </w:pPr>
      <w:r w:rsidRPr="00216B93">
        <w:rPr>
          <w:sz w:val="21"/>
          <w:szCs w:val="21"/>
        </w:rPr>
        <w:t>Tiszavasvári Város Önkormányzata Képviselő-testületének</w:t>
      </w:r>
      <w:proofErr w:type="gramStart"/>
      <w:r w:rsidRPr="00216B93">
        <w:rPr>
          <w:sz w:val="21"/>
          <w:szCs w:val="21"/>
        </w:rPr>
        <w:t>….</w:t>
      </w:r>
      <w:proofErr w:type="gramEnd"/>
      <w:r w:rsidRPr="00216B93">
        <w:rPr>
          <w:sz w:val="21"/>
          <w:szCs w:val="21"/>
        </w:rPr>
        <w:t>/202</w:t>
      </w:r>
      <w:r w:rsidR="00F123A7" w:rsidRPr="00216B93">
        <w:rPr>
          <w:sz w:val="21"/>
          <w:szCs w:val="21"/>
        </w:rPr>
        <w:t>6</w:t>
      </w:r>
      <w:r w:rsidRPr="00216B93">
        <w:rPr>
          <w:sz w:val="21"/>
          <w:szCs w:val="21"/>
        </w:rPr>
        <w:t xml:space="preserve">. (….) Kt. sz. határozata alapján Tiszavasvári Város Önkormányzata (4440 Tiszavasvári, Városháza tér 4.) mint tulajdonos, </w:t>
      </w:r>
      <w:r w:rsidRPr="00216B93">
        <w:rPr>
          <w:color w:val="000000"/>
          <w:sz w:val="21"/>
          <w:szCs w:val="21"/>
        </w:rPr>
        <w:t xml:space="preserve">nyilvános, </w:t>
      </w:r>
      <w:r w:rsidRPr="00216B93">
        <w:rPr>
          <w:sz w:val="21"/>
          <w:szCs w:val="21"/>
        </w:rPr>
        <w:t>licittárgyalásos</w:t>
      </w:r>
      <w:r w:rsidRPr="00216B93">
        <w:rPr>
          <w:color w:val="FF6600"/>
          <w:sz w:val="21"/>
          <w:szCs w:val="21"/>
        </w:rPr>
        <w:t xml:space="preserve"> </w:t>
      </w:r>
      <w:r w:rsidRPr="00216B93">
        <w:rPr>
          <w:color w:val="000000"/>
          <w:sz w:val="21"/>
          <w:szCs w:val="21"/>
        </w:rPr>
        <w:t>pályázati eljárás</w:t>
      </w:r>
      <w:r w:rsidRPr="00216B93">
        <w:rPr>
          <w:color w:val="FF0000"/>
          <w:sz w:val="21"/>
          <w:szCs w:val="21"/>
        </w:rPr>
        <w:t xml:space="preserve"> </w:t>
      </w:r>
      <w:r w:rsidRPr="00216B93">
        <w:rPr>
          <w:sz w:val="21"/>
          <w:szCs w:val="21"/>
        </w:rPr>
        <w:t xml:space="preserve">keretében történő értékesítésre </w:t>
      </w:r>
      <w:r w:rsidRPr="00216B93">
        <w:rPr>
          <w:b/>
          <w:sz w:val="21"/>
          <w:szCs w:val="21"/>
          <w:u w:val="single"/>
        </w:rPr>
        <w:t>meghirdeti</w:t>
      </w:r>
      <w:r w:rsidRPr="00216B93">
        <w:rPr>
          <w:b/>
          <w:sz w:val="21"/>
          <w:szCs w:val="21"/>
        </w:rPr>
        <w:t xml:space="preserve"> az üdülőtelepen lévő következő Tiszavasvári Város Önkormányzata 100 %-os tulajdonában álló tiszavasvári </w:t>
      </w:r>
      <w:r w:rsidRPr="00216B93">
        <w:rPr>
          <w:b/>
          <w:sz w:val="21"/>
          <w:szCs w:val="21"/>
          <w:u w:val="single"/>
        </w:rPr>
        <w:t>ingatlanokat</w:t>
      </w:r>
      <w:r w:rsidRPr="00216B93">
        <w:rPr>
          <w:b/>
          <w:sz w:val="21"/>
          <w:szCs w:val="21"/>
        </w:rPr>
        <w:t xml:space="preserve">. </w:t>
      </w:r>
    </w:p>
    <w:p w:rsidR="00543ADC" w:rsidRPr="00216B93" w:rsidRDefault="00543ADC" w:rsidP="00543ADC">
      <w:pPr>
        <w:jc w:val="both"/>
        <w:rPr>
          <w:b/>
          <w:color w:val="000000"/>
          <w:sz w:val="21"/>
          <w:szCs w:val="21"/>
        </w:rPr>
      </w:pPr>
    </w:p>
    <w:p w:rsidR="00543ADC" w:rsidRPr="00216B93" w:rsidRDefault="00543ADC" w:rsidP="00543ADC">
      <w:pPr>
        <w:jc w:val="both"/>
        <w:rPr>
          <w:b/>
          <w:sz w:val="21"/>
          <w:szCs w:val="21"/>
          <w:u w:val="single"/>
        </w:rPr>
      </w:pPr>
      <w:r w:rsidRPr="00216B93">
        <w:rPr>
          <w:b/>
          <w:sz w:val="21"/>
          <w:szCs w:val="21"/>
          <w:u w:val="single"/>
        </w:rPr>
        <w:t xml:space="preserve">A pályáztatásra kerülő ingatlan legfontosabb adatai: </w:t>
      </w:r>
    </w:p>
    <w:p w:rsidR="00AE2046" w:rsidRPr="00216B93" w:rsidRDefault="00AE2046" w:rsidP="00543ADC">
      <w:pPr>
        <w:jc w:val="both"/>
        <w:rPr>
          <w:b/>
          <w:sz w:val="21"/>
          <w:szCs w:val="21"/>
          <w:u w:val="single"/>
        </w:rPr>
      </w:pPr>
    </w:p>
    <w:tbl>
      <w:tblPr>
        <w:tblW w:w="97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835"/>
        <w:gridCol w:w="1134"/>
        <w:gridCol w:w="1985"/>
        <w:gridCol w:w="2636"/>
      </w:tblGrid>
      <w:tr w:rsidR="00543ADC" w:rsidRPr="00216B93" w:rsidTr="00E55159">
        <w:tc>
          <w:tcPr>
            <w:tcW w:w="9724" w:type="dxa"/>
            <w:gridSpan w:val="5"/>
            <w:shd w:val="clear" w:color="auto" w:fill="auto"/>
          </w:tcPr>
          <w:p w:rsidR="00543ADC" w:rsidRPr="00216B93" w:rsidRDefault="00543ADC" w:rsidP="00E55159">
            <w:pPr>
              <w:jc w:val="center"/>
              <w:rPr>
                <w:b/>
                <w:sz w:val="21"/>
                <w:szCs w:val="21"/>
              </w:rPr>
            </w:pPr>
            <w:r w:rsidRPr="00216B93">
              <w:rPr>
                <w:b/>
                <w:sz w:val="21"/>
                <w:szCs w:val="21"/>
              </w:rPr>
              <w:t>értékesítendő ingatlan</w:t>
            </w:r>
          </w:p>
          <w:p w:rsidR="00543ADC" w:rsidRPr="00216B93" w:rsidRDefault="00543ADC" w:rsidP="00E55159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543ADC" w:rsidRPr="00216B93" w:rsidTr="00E55159"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43ADC" w:rsidRPr="00216B93" w:rsidRDefault="00543ADC" w:rsidP="00E55159">
            <w:pPr>
              <w:jc w:val="center"/>
              <w:rPr>
                <w:b/>
                <w:sz w:val="21"/>
                <w:szCs w:val="21"/>
              </w:rPr>
            </w:pPr>
            <w:r w:rsidRPr="00216B93">
              <w:rPr>
                <w:b/>
                <w:sz w:val="21"/>
                <w:szCs w:val="21"/>
              </w:rPr>
              <w:t>helyrajzi száma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543ADC" w:rsidRPr="00216B93" w:rsidRDefault="00543ADC" w:rsidP="00E55159">
            <w:pPr>
              <w:jc w:val="center"/>
              <w:rPr>
                <w:b/>
                <w:sz w:val="21"/>
                <w:szCs w:val="21"/>
              </w:rPr>
            </w:pPr>
            <w:r w:rsidRPr="00216B93">
              <w:rPr>
                <w:b/>
                <w:sz w:val="21"/>
                <w:szCs w:val="21"/>
              </w:rPr>
              <w:t>címe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43ADC" w:rsidRPr="00216B93" w:rsidRDefault="00543ADC" w:rsidP="00E55159">
            <w:pPr>
              <w:jc w:val="center"/>
              <w:rPr>
                <w:b/>
                <w:sz w:val="21"/>
                <w:szCs w:val="21"/>
              </w:rPr>
            </w:pPr>
            <w:r w:rsidRPr="00216B93">
              <w:rPr>
                <w:b/>
                <w:sz w:val="21"/>
                <w:szCs w:val="21"/>
              </w:rPr>
              <w:t>nagysága (m</w:t>
            </w:r>
            <w:r w:rsidRPr="00216B93">
              <w:rPr>
                <w:b/>
                <w:sz w:val="21"/>
                <w:szCs w:val="21"/>
                <w:vertAlign w:val="superscript"/>
              </w:rPr>
              <w:t>2</w:t>
            </w:r>
            <w:r w:rsidRPr="00216B93">
              <w:rPr>
                <w:b/>
                <w:sz w:val="21"/>
                <w:szCs w:val="21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543ADC" w:rsidRPr="00216B93" w:rsidRDefault="00543ADC" w:rsidP="00E55159">
            <w:pPr>
              <w:jc w:val="center"/>
              <w:rPr>
                <w:b/>
                <w:sz w:val="21"/>
                <w:szCs w:val="21"/>
              </w:rPr>
            </w:pPr>
            <w:r w:rsidRPr="00216B93">
              <w:rPr>
                <w:b/>
                <w:sz w:val="21"/>
                <w:szCs w:val="21"/>
              </w:rPr>
              <w:t>megnevezése</w:t>
            </w:r>
          </w:p>
        </w:tc>
        <w:tc>
          <w:tcPr>
            <w:tcW w:w="2636" w:type="dxa"/>
            <w:tcBorders>
              <w:bottom w:val="single" w:sz="4" w:space="0" w:color="auto"/>
            </w:tcBorders>
            <w:shd w:val="clear" w:color="auto" w:fill="auto"/>
          </w:tcPr>
          <w:p w:rsidR="00543ADC" w:rsidRPr="00216B93" w:rsidRDefault="00543ADC" w:rsidP="00E55159">
            <w:pPr>
              <w:jc w:val="center"/>
              <w:rPr>
                <w:b/>
                <w:sz w:val="21"/>
                <w:szCs w:val="21"/>
              </w:rPr>
            </w:pPr>
            <w:r w:rsidRPr="00216B93">
              <w:rPr>
                <w:b/>
                <w:sz w:val="21"/>
                <w:szCs w:val="21"/>
              </w:rPr>
              <w:t>induló licitára (Ft)</w:t>
            </w:r>
          </w:p>
        </w:tc>
      </w:tr>
      <w:tr w:rsidR="00543ADC" w:rsidRPr="00216B93" w:rsidTr="00E5515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ADC" w:rsidRPr="00216B93" w:rsidRDefault="00543ADC" w:rsidP="00E55159">
            <w:pPr>
              <w:rPr>
                <w:b/>
                <w:sz w:val="21"/>
                <w:szCs w:val="21"/>
              </w:rPr>
            </w:pPr>
            <w:r w:rsidRPr="00216B93">
              <w:rPr>
                <w:b/>
                <w:sz w:val="21"/>
                <w:szCs w:val="21"/>
              </w:rPr>
              <w:t>5897/8</w:t>
            </w:r>
          </w:p>
          <w:p w:rsidR="00543ADC" w:rsidRPr="00216B93" w:rsidRDefault="00543ADC" w:rsidP="00E55159">
            <w:pPr>
              <w:rPr>
                <w:b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ADC" w:rsidRPr="00216B93" w:rsidRDefault="00543ADC" w:rsidP="00E55159">
            <w:pPr>
              <w:jc w:val="both"/>
              <w:rPr>
                <w:sz w:val="21"/>
                <w:szCs w:val="21"/>
              </w:rPr>
            </w:pPr>
            <w:r w:rsidRPr="00216B93">
              <w:rPr>
                <w:sz w:val="21"/>
                <w:szCs w:val="21"/>
              </w:rPr>
              <w:t>Tiszavasvári, Hableány u. 76.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ADC" w:rsidRPr="00216B93" w:rsidRDefault="00543ADC" w:rsidP="00E55159">
            <w:pPr>
              <w:jc w:val="center"/>
              <w:rPr>
                <w:sz w:val="21"/>
                <w:szCs w:val="21"/>
              </w:rPr>
            </w:pPr>
            <w:r w:rsidRPr="00216B93">
              <w:rPr>
                <w:sz w:val="21"/>
                <w:szCs w:val="21"/>
              </w:rPr>
              <w:t>269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ADC" w:rsidRPr="00216B93" w:rsidRDefault="00543ADC" w:rsidP="00E55159">
            <w:pPr>
              <w:jc w:val="both"/>
              <w:rPr>
                <w:b/>
                <w:sz w:val="21"/>
                <w:szCs w:val="21"/>
              </w:rPr>
            </w:pPr>
            <w:r w:rsidRPr="00216B93">
              <w:rPr>
                <w:sz w:val="21"/>
                <w:szCs w:val="21"/>
              </w:rPr>
              <w:t>beépítetlen terület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ADC" w:rsidRPr="00216B93" w:rsidRDefault="00F123A7" w:rsidP="00E55159">
            <w:pPr>
              <w:rPr>
                <w:b/>
                <w:sz w:val="21"/>
                <w:szCs w:val="21"/>
              </w:rPr>
            </w:pPr>
            <w:r w:rsidRPr="00216B93">
              <w:rPr>
                <w:b/>
                <w:sz w:val="21"/>
                <w:szCs w:val="21"/>
              </w:rPr>
              <w:t>739.780</w:t>
            </w:r>
            <w:r w:rsidR="00543ADC" w:rsidRPr="00216B93">
              <w:rPr>
                <w:b/>
                <w:sz w:val="21"/>
                <w:szCs w:val="21"/>
              </w:rPr>
              <w:t xml:space="preserve"> Ft + 27% ÁFA</w:t>
            </w:r>
          </w:p>
        </w:tc>
      </w:tr>
      <w:tr w:rsidR="00543ADC" w:rsidRPr="00216B93" w:rsidTr="00E5515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ADC" w:rsidRPr="00216B93" w:rsidRDefault="00543ADC" w:rsidP="00E55159">
            <w:pPr>
              <w:rPr>
                <w:b/>
                <w:sz w:val="21"/>
                <w:szCs w:val="21"/>
              </w:rPr>
            </w:pPr>
            <w:r w:rsidRPr="00216B93">
              <w:rPr>
                <w:b/>
                <w:sz w:val="21"/>
                <w:szCs w:val="21"/>
              </w:rPr>
              <w:t>5897/9</w:t>
            </w:r>
          </w:p>
          <w:p w:rsidR="00543ADC" w:rsidRPr="00216B93" w:rsidRDefault="00543ADC" w:rsidP="00E55159">
            <w:pPr>
              <w:rPr>
                <w:b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ADC" w:rsidRPr="00216B93" w:rsidRDefault="00543ADC" w:rsidP="00E55159">
            <w:pPr>
              <w:jc w:val="both"/>
              <w:rPr>
                <w:sz w:val="21"/>
                <w:szCs w:val="21"/>
              </w:rPr>
            </w:pPr>
            <w:r w:rsidRPr="00216B93">
              <w:rPr>
                <w:sz w:val="21"/>
                <w:szCs w:val="21"/>
              </w:rPr>
              <w:t>Tiszavasvári, Hableány u. 74.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ADC" w:rsidRPr="00216B93" w:rsidRDefault="00543ADC" w:rsidP="00E55159">
            <w:pPr>
              <w:jc w:val="center"/>
              <w:rPr>
                <w:sz w:val="21"/>
                <w:szCs w:val="21"/>
              </w:rPr>
            </w:pPr>
            <w:r w:rsidRPr="00216B93">
              <w:rPr>
                <w:sz w:val="21"/>
                <w:szCs w:val="21"/>
              </w:rPr>
              <w:t>250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ADC" w:rsidRPr="00216B93" w:rsidRDefault="00543ADC" w:rsidP="00E55159">
            <w:pPr>
              <w:jc w:val="both"/>
              <w:rPr>
                <w:b/>
                <w:sz w:val="21"/>
                <w:szCs w:val="21"/>
              </w:rPr>
            </w:pPr>
            <w:r w:rsidRPr="00216B93">
              <w:rPr>
                <w:sz w:val="21"/>
                <w:szCs w:val="21"/>
              </w:rPr>
              <w:t>beépítetlen terület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ADC" w:rsidRPr="00216B93" w:rsidRDefault="00F123A7" w:rsidP="00E55159">
            <w:pPr>
              <w:rPr>
                <w:b/>
                <w:sz w:val="21"/>
                <w:szCs w:val="21"/>
              </w:rPr>
            </w:pPr>
            <w:r w:rsidRPr="00216B93">
              <w:rPr>
                <w:b/>
                <w:sz w:val="21"/>
                <w:szCs w:val="21"/>
              </w:rPr>
              <w:t>687.500</w:t>
            </w:r>
            <w:r w:rsidR="00543ADC" w:rsidRPr="00216B93">
              <w:rPr>
                <w:b/>
                <w:sz w:val="21"/>
                <w:szCs w:val="21"/>
              </w:rPr>
              <w:t xml:space="preserve"> Ft + 27% ÁFA</w:t>
            </w:r>
          </w:p>
        </w:tc>
      </w:tr>
      <w:tr w:rsidR="005474F8" w:rsidRPr="00216B93" w:rsidTr="00BE248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4F8" w:rsidRPr="00216B93" w:rsidRDefault="005474F8" w:rsidP="00BE2484">
            <w:pPr>
              <w:rPr>
                <w:b/>
                <w:sz w:val="21"/>
                <w:szCs w:val="21"/>
              </w:rPr>
            </w:pPr>
            <w:r w:rsidRPr="00216B93">
              <w:rPr>
                <w:b/>
                <w:sz w:val="21"/>
                <w:szCs w:val="21"/>
              </w:rPr>
              <w:t>5897/10</w:t>
            </w:r>
          </w:p>
          <w:p w:rsidR="005474F8" w:rsidRPr="00216B93" w:rsidRDefault="005474F8" w:rsidP="00BE2484">
            <w:pPr>
              <w:rPr>
                <w:b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4F8" w:rsidRPr="00216B93" w:rsidRDefault="005474F8" w:rsidP="005474F8">
            <w:pPr>
              <w:jc w:val="both"/>
              <w:rPr>
                <w:sz w:val="21"/>
                <w:szCs w:val="21"/>
              </w:rPr>
            </w:pPr>
            <w:r w:rsidRPr="00216B93">
              <w:rPr>
                <w:sz w:val="21"/>
                <w:szCs w:val="21"/>
              </w:rPr>
              <w:t>Tiszavasvári, Hableány u. 72.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4F8" w:rsidRPr="00216B93" w:rsidRDefault="005474F8" w:rsidP="00BE2484">
            <w:pPr>
              <w:jc w:val="center"/>
              <w:rPr>
                <w:sz w:val="21"/>
                <w:szCs w:val="21"/>
              </w:rPr>
            </w:pPr>
            <w:r w:rsidRPr="00216B93">
              <w:rPr>
                <w:sz w:val="21"/>
                <w:szCs w:val="21"/>
              </w:rPr>
              <w:t>250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4F8" w:rsidRPr="00216B93" w:rsidRDefault="005474F8" w:rsidP="00BE2484">
            <w:pPr>
              <w:jc w:val="both"/>
              <w:rPr>
                <w:b/>
                <w:sz w:val="21"/>
                <w:szCs w:val="21"/>
              </w:rPr>
            </w:pPr>
            <w:r w:rsidRPr="00216B93">
              <w:rPr>
                <w:sz w:val="21"/>
                <w:szCs w:val="21"/>
              </w:rPr>
              <w:t>beépítetlen terület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4F8" w:rsidRPr="00216B93" w:rsidRDefault="00F123A7" w:rsidP="00BE2484">
            <w:pPr>
              <w:rPr>
                <w:b/>
                <w:sz w:val="21"/>
                <w:szCs w:val="21"/>
              </w:rPr>
            </w:pPr>
            <w:r w:rsidRPr="00216B93">
              <w:rPr>
                <w:b/>
                <w:sz w:val="21"/>
                <w:szCs w:val="21"/>
              </w:rPr>
              <w:t>687.500</w:t>
            </w:r>
            <w:r w:rsidR="005474F8" w:rsidRPr="00216B93">
              <w:rPr>
                <w:b/>
                <w:sz w:val="21"/>
                <w:szCs w:val="21"/>
              </w:rPr>
              <w:t xml:space="preserve"> Ft + 27% ÁFA</w:t>
            </w:r>
          </w:p>
        </w:tc>
      </w:tr>
    </w:tbl>
    <w:p w:rsidR="00543ADC" w:rsidRPr="00216B93" w:rsidRDefault="00543ADC" w:rsidP="00543ADC">
      <w:pPr>
        <w:jc w:val="both"/>
        <w:rPr>
          <w:b/>
          <w:sz w:val="21"/>
          <w:szCs w:val="21"/>
          <w:u w:val="single"/>
        </w:rPr>
      </w:pPr>
    </w:p>
    <w:p w:rsidR="00543ADC" w:rsidRPr="00216B93" w:rsidRDefault="00543ADC" w:rsidP="00543ADC">
      <w:pPr>
        <w:widowControl w:val="0"/>
        <w:suppressAutoHyphens/>
        <w:jc w:val="both"/>
        <w:rPr>
          <w:b/>
          <w:color w:val="000000"/>
          <w:sz w:val="21"/>
          <w:szCs w:val="21"/>
        </w:rPr>
      </w:pPr>
      <w:r w:rsidRPr="00216B93">
        <w:rPr>
          <w:b/>
          <w:color w:val="000000"/>
          <w:sz w:val="21"/>
          <w:szCs w:val="21"/>
        </w:rPr>
        <w:t>A licitküszöb 25.000 Ft.</w:t>
      </w:r>
    </w:p>
    <w:p w:rsidR="00543ADC" w:rsidRPr="00216B93" w:rsidRDefault="00543ADC" w:rsidP="00543ADC">
      <w:pPr>
        <w:widowControl w:val="0"/>
        <w:suppressAutoHyphens/>
        <w:jc w:val="both"/>
        <w:rPr>
          <w:color w:val="000000"/>
          <w:sz w:val="21"/>
          <w:szCs w:val="21"/>
        </w:rPr>
      </w:pPr>
      <w:r w:rsidRPr="00216B93">
        <w:rPr>
          <w:color w:val="000000"/>
          <w:sz w:val="21"/>
          <w:szCs w:val="21"/>
        </w:rPr>
        <w:t xml:space="preserve">Az értékesítésre meghirdetett ingatlanok mély fekvésű területen találhatóak, </w:t>
      </w:r>
      <w:r w:rsidRPr="00216B93">
        <w:rPr>
          <w:b/>
          <w:color w:val="000000"/>
          <w:sz w:val="21"/>
          <w:szCs w:val="21"/>
        </w:rPr>
        <w:t>nincsenek</w:t>
      </w:r>
      <w:r w:rsidRPr="00216B93">
        <w:rPr>
          <w:color w:val="000000"/>
          <w:sz w:val="21"/>
          <w:szCs w:val="21"/>
        </w:rPr>
        <w:t xml:space="preserve"> feltöltve, közművesítve, földmérő által kimérve, a szennyvízcsatornára történő csatlakozás lehetősége nincs biztosítva. Az ingatlanok feltöltése, földmérő által történő kimérése, közművesítése a vevő feladata, illetve </w:t>
      </w:r>
      <w:proofErr w:type="gramStart"/>
      <w:r w:rsidRPr="00216B93">
        <w:rPr>
          <w:color w:val="000000"/>
          <w:sz w:val="21"/>
          <w:szCs w:val="21"/>
        </w:rPr>
        <w:t>ezen</w:t>
      </w:r>
      <w:proofErr w:type="gramEnd"/>
      <w:r w:rsidRPr="00216B93">
        <w:rPr>
          <w:color w:val="000000"/>
          <w:sz w:val="21"/>
          <w:szCs w:val="21"/>
        </w:rPr>
        <w:t xml:space="preserve"> költségek a vevőt terhelik.</w:t>
      </w:r>
    </w:p>
    <w:p w:rsidR="00543ADC" w:rsidRPr="00216B93" w:rsidRDefault="00543ADC" w:rsidP="00543ADC">
      <w:pPr>
        <w:widowControl w:val="0"/>
        <w:suppressAutoHyphens/>
        <w:jc w:val="both"/>
        <w:rPr>
          <w:color w:val="000000"/>
          <w:sz w:val="21"/>
          <w:szCs w:val="21"/>
        </w:rPr>
      </w:pPr>
    </w:p>
    <w:p w:rsidR="00543ADC" w:rsidRPr="00216B93" w:rsidRDefault="00543ADC" w:rsidP="00543ADC">
      <w:pPr>
        <w:widowControl w:val="0"/>
        <w:suppressAutoHyphens/>
        <w:jc w:val="both"/>
        <w:rPr>
          <w:color w:val="000000"/>
          <w:sz w:val="21"/>
          <w:szCs w:val="21"/>
        </w:rPr>
      </w:pPr>
      <w:r w:rsidRPr="00216B93">
        <w:rPr>
          <w:color w:val="000000"/>
          <w:sz w:val="21"/>
          <w:szCs w:val="21"/>
        </w:rPr>
        <w:t>Az ingatlanokat Tiszavasvári Város Önkormányzata 4 éves beépítési kötelezettség és ennek biztosítására elidegenítési tilalom, valamint visszavásárlási jog bejegyzésével értékesíti.</w:t>
      </w:r>
    </w:p>
    <w:p w:rsidR="00543ADC" w:rsidRPr="00216B93" w:rsidRDefault="00543ADC" w:rsidP="00543ADC">
      <w:pPr>
        <w:widowControl w:val="0"/>
        <w:suppressAutoHyphens/>
        <w:jc w:val="both"/>
        <w:rPr>
          <w:color w:val="000000"/>
          <w:sz w:val="21"/>
          <w:szCs w:val="21"/>
        </w:rPr>
      </w:pPr>
    </w:p>
    <w:p w:rsidR="00543ADC" w:rsidRPr="00216B93" w:rsidRDefault="00543ADC" w:rsidP="00543ADC">
      <w:pPr>
        <w:widowControl w:val="0"/>
        <w:suppressAutoHyphens/>
        <w:jc w:val="both"/>
        <w:rPr>
          <w:sz w:val="21"/>
          <w:szCs w:val="21"/>
        </w:rPr>
      </w:pPr>
      <w:r w:rsidRPr="00216B93">
        <w:rPr>
          <w:b/>
          <w:color w:val="000000"/>
          <w:sz w:val="21"/>
          <w:szCs w:val="21"/>
          <w:u w:val="single"/>
        </w:rPr>
        <w:t>II. Pályázatot nyújthat be</w:t>
      </w:r>
      <w:r w:rsidRPr="00216B93">
        <w:rPr>
          <w:color w:val="000000"/>
          <w:sz w:val="21"/>
          <w:szCs w:val="21"/>
        </w:rPr>
        <w:t xml:space="preserve"> természetes személy, vagy olyan jogi személy vagy jogi személyiséggel nem rendelkező gazdálkodó szervezet, </w:t>
      </w:r>
      <w:r w:rsidRPr="00216B93">
        <w:rPr>
          <w:sz w:val="21"/>
          <w:szCs w:val="21"/>
        </w:rPr>
        <w:t xml:space="preserve">aki a nemzeti vagyonról szóló 2011. évi CXCVI. törvény 3.§ (1) bekezdés 1. pontja alapján átlátható szervezetnek minősül. </w:t>
      </w:r>
    </w:p>
    <w:p w:rsidR="00543ADC" w:rsidRPr="00216B93" w:rsidRDefault="00543ADC" w:rsidP="00543ADC">
      <w:pPr>
        <w:jc w:val="both"/>
        <w:rPr>
          <w:b/>
          <w:color w:val="000000"/>
          <w:sz w:val="21"/>
          <w:szCs w:val="21"/>
        </w:rPr>
      </w:pPr>
    </w:p>
    <w:p w:rsidR="00543ADC" w:rsidRPr="00216B93" w:rsidRDefault="00543ADC" w:rsidP="00543ADC">
      <w:pPr>
        <w:jc w:val="both"/>
        <w:rPr>
          <w:rStyle w:val="Kiemels2"/>
          <w:color w:val="000000"/>
          <w:sz w:val="21"/>
          <w:szCs w:val="21"/>
        </w:rPr>
      </w:pPr>
      <w:r w:rsidRPr="00216B93">
        <w:rPr>
          <w:b/>
          <w:color w:val="000000"/>
          <w:sz w:val="21"/>
          <w:szCs w:val="21"/>
          <w:u w:val="single"/>
        </w:rPr>
        <w:t xml:space="preserve">III. </w:t>
      </w:r>
      <w:proofErr w:type="gramStart"/>
      <w:r w:rsidRPr="00216B93">
        <w:rPr>
          <w:rStyle w:val="Kiemels2"/>
          <w:color w:val="000000"/>
          <w:sz w:val="21"/>
          <w:szCs w:val="21"/>
          <w:u w:val="single"/>
        </w:rPr>
        <w:t>A</w:t>
      </w:r>
      <w:proofErr w:type="gramEnd"/>
      <w:r w:rsidRPr="00216B93">
        <w:rPr>
          <w:rStyle w:val="Kiemels2"/>
          <w:color w:val="000000"/>
          <w:sz w:val="21"/>
          <w:szCs w:val="21"/>
          <w:u w:val="single"/>
        </w:rPr>
        <w:t xml:space="preserve"> pályázó által benyújtandó pályázati dokumentációnak minimálisan tartalmaznia kell az alábbiakat</w:t>
      </w:r>
      <w:r w:rsidRPr="00216B93">
        <w:rPr>
          <w:rStyle w:val="Kiemels2"/>
          <w:color w:val="000000"/>
          <w:sz w:val="21"/>
          <w:szCs w:val="21"/>
        </w:rPr>
        <w:t>:</w:t>
      </w:r>
    </w:p>
    <w:p w:rsidR="00543ADC" w:rsidRPr="00216B93" w:rsidRDefault="00543ADC" w:rsidP="00543ADC">
      <w:pPr>
        <w:numPr>
          <w:ilvl w:val="0"/>
          <w:numId w:val="6"/>
        </w:numPr>
        <w:ind w:left="284" w:hanging="284"/>
        <w:jc w:val="both"/>
        <w:rPr>
          <w:rStyle w:val="Kiemels2"/>
          <w:b w:val="0"/>
          <w:color w:val="000000"/>
          <w:sz w:val="21"/>
          <w:szCs w:val="21"/>
        </w:rPr>
      </w:pPr>
      <w:r w:rsidRPr="00216B93">
        <w:rPr>
          <w:rStyle w:val="Kiemels2"/>
          <w:b w:val="0"/>
          <w:color w:val="000000"/>
          <w:sz w:val="21"/>
          <w:szCs w:val="21"/>
        </w:rPr>
        <w:t xml:space="preserve">A pályázó nevét, címét, székhelyét, adószámát, ügyvezetőjének nevét. </w:t>
      </w:r>
    </w:p>
    <w:p w:rsidR="00543ADC" w:rsidRPr="00216B93" w:rsidRDefault="00543ADC" w:rsidP="00543ADC">
      <w:pPr>
        <w:ind w:left="284" w:hanging="284"/>
        <w:jc w:val="both"/>
        <w:rPr>
          <w:rStyle w:val="Kiemels2"/>
          <w:b w:val="0"/>
          <w:color w:val="000000"/>
          <w:sz w:val="21"/>
          <w:szCs w:val="21"/>
        </w:rPr>
      </w:pPr>
    </w:p>
    <w:p w:rsidR="00543ADC" w:rsidRPr="00216B93" w:rsidRDefault="00543ADC" w:rsidP="00543ADC">
      <w:pPr>
        <w:numPr>
          <w:ilvl w:val="0"/>
          <w:numId w:val="1"/>
        </w:numPr>
        <w:tabs>
          <w:tab w:val="clear" w:pos="720"/>
        </w:tabs>
        <w:ind w:left="284" w:hanging="284"/>
        <w:jc w:val="both"/>
        <w:rPr>
          <w:color w:val="000000"/>
          <w:sz w:val="21"/>
          <w:szCs w:val="21"/>
          <w:shd w:val="clear" w:color="auto" w:fill="FFFFFF"/>
        </w:rPr>
      </w:pPr>
      <w:r w:rsidRPr="00216B93">
        <w:rPr>
          <w:color w:val="000000"/>
          <w:sz w:val="21"/>
          <w:szCs w:val="21"/>
          <w:shd w:val="clear" w:color="auto" w:fill="FFFFFF"/>
        </w:rPr>
        <w:t xml:space="preserve">A pályázónak </w:t>
      </w:r>
      <w:r w:rsidRPr="00216B93">
        <w:rPr>
          <w:color w:val="000000"/>
          <w:sz w:val="21"/>
          <w:szCs w:val="21"/>
          <w:u w:val="single"/>
          <w:shd w:val="clear" w:color="auto" w:fill="FFFFFF"/>
        </w:rPr>
        <w:t>nyilatkoznia kel</w:t>
      </w:r>
      <w:r w:rsidRPr="00216B93">
        <w:rPr>
          <w:color w:val="000000"/>
          <w:sz w:val="21"/>
          <w:szCs w:val="21"/>
          <w:shd w:val="clear" w:color="auto" w:fill="FFFFFF"/>
        </w:rPr>
        <w:t xml:space="preserve">l arról, hogy </w:t>
      </w:r>
    </w:p>
    <w:p w:rsidR="00543ADC" w:rsidRPr="00216B93" w:rsidRDefault="00543ADC" w:rsidP="00543ADC">
      <w:pPr>
        <w:numPr>
          <w:ilvl w:val="0"/>
          <w:numId w:val="5"/>
        </w:numPr>
        <w:ind w:left="567" w:hanging="283"/>
        <w:jc w:val="both"/>
        <w:rPr>
          <w:color w:val="000000"/>
          <w:sz w:val="21"/>
          <w:szCs w:val="21"/>
          <w:shd w:val="clear" w:color="auto" w:fill="FFFFFF"/>
        </w:rPr>
      </w:pPr>
      <w:r w:rsidRPr="00216B93">
        <w:rPr>
          <w:color w:val="000000"/>
          <w:sz w:val="21"/>
          <w:szCs w:val="21"/>
          <w:shd w:val="clear" w:color="auto" w:fill="FFFFFF"/>
        </w:rPr>
        <w:t xml:space="preserve">vételi szándékát fenntartja, </w:t>
      </w:r>
    </w:p>
    <w:p w:rsidR="00543ADC" w:rsidRPr="00216B93" w:rsidRDefault="00543ADC" w:rsidP="00543ADC">
      <w:pPr>
        <w:numPr>
          <w:ilvl w:val="0"/>
          <w:numId w:val="5"/>
        </w:numPr>
        <w:ind w:left="567" w:hanging="283"/>
        <w:jc w:val="both"/>
        <w:rPr>
          <w:color w:val="000000"/>
          <w:sz w:val="21"/>
          <w:szCs w:val="21"/>
          <w:shd w:val="clear" w:color="auto" w:fill="FFFFFF"/>
        </w:rPr>
      </w:pPr>
      <w:r w:rsidRPr="00216B93">
        <w:rPr>
          <w:color w:val="000000"/>
          <w:sz w:val="21"/>
          <w:szCs w:val="21"/>
          <w:shd w:val="clear" w:color="auto" w:fill="FFFFFF"/>
        </w:rPr>
        <w:t xml:space="preserve">a </w:t>
      </w:r>
      <w:r w:rsidRPr="00216B93">
        <w:rPr>
          <w:color w:val="000000"/>
          <w:sz w:val="21"/>
          <w:szCs w:val="21"/>
        </w:rPr>
        <w:t>pályázati kiírás tartalmát megismerte</w:t>
      </w:r>
      <w:r w:rsidRPr="00216B93">
        <w:rPr>
          <w:color w:val="000000"/>
          <w:sz w:val="21"/>
          <w:szCs w:val="21"/>
          <w:shd w:val="clear" w:color="auto" w:fill="FFFFFF"/>
        </w:rPr>
        <w:t xml:space="preserve"> és elfogadja a pályázati feltételeket,</w:t>
      </w:r>
    </w:p>
    <w:p w:rsidR="00543ADC" w:rsidRPr="00216B93" w:rsidRDefault="00543ADC" w:rsidP="00543ADC">
      <w:pPr>
        <w:numPr>
          <w:ilvl w:val="0"/>
          <w:numId w:val="5"/>
        </w:numPr>
        <w:ind w:left="567" w:hanging="283"/>
        <w:jc w:val="both"/>
        <w:rPr>
          <w:color w:val="000000"/>
          <w:sz w:val="21"/>
          <w:szCs w:val="21"/>
          <w:shd w:val="clear" w:color="auto" w:fill="FFFFFF"/>
        </w:rPr>
      </w:pPr>
      <w:r w:rsidRPr="00216B93">
        <w:rPr>
          <w:color w:val="000000"/>
          <w:sz w:val="21"/>
          <w:szCs w:val="21"/>
          <w:shd w:val="clear" w:color="auto" w:fill="FFFFFF"/>
        </w:rPr>
        <w:t>a licittárgyaláson részt kíván venni.</w:t>
      </w:r>
    </w:p>
    <w:p w:rsidR="00543ADC" w:rsidRPr="00216B93" w:rsidRDefault="00543ADC" w:rsidP="00543ADC">
      <w:pPr>
        <w:ind w:left="284" w:hanging="284"/>
        <w:jc w:val="both"/>
        <w:rPr>
          <w:color w:val="000000"/>
          <w:sz w:val="21"/>
          <w:szCs w:val="21"/>
          <w:shd w:val="clear" w:color="auto" w:fill="FFFFFF"/>
        </w:rPr>
      </w:pPr>
    </w:p>
    <w:p w:rsidR="00543ADC" w:rsidRPr="00216B93" w:rsidRDefault="00543ADC" w:rsidP="00543ADC">
      <w:pPr>
        <w:widowControl w:val="0"/>
        <w:numPr>
          <w:ilvl w:val="0"/>
          <w:numId w:val="1"/>
        </w:numPr>
        <w:tabs>
          <w:tab w:val="clear" w:pos="720"/>
        </w:tabs>
        <w:suppressAutoHyphens/>
        <w:ind w:left="284" w:hanging="284"/>
        <w:jc w:val="both"/>
        <w:rPr>
          <w:color w:val="000000"/>
          <w:sz w:val="21"/>
          <w:szCs w:val="21"/>
        </w:rPr>
      </w:pPr>
      <w:r w:rsidRPr="00216B93">
        <w:rPr>
          <w:sz w:val="21"/>
          <w:szCs w:val="21"/>
          <w:shd w:val="clear" w:color="auto" w:fill="FFFFFF"/>
        </w:rPr>
        <w:t>A pályázónak, amennyiben nem természetes személy, nyilatkoznia kell arról</w:t>
      </w:r>
      <w:r w:rsidRPr="00216B93">
        <w:rPr>
          <w:sz w:val="21"/>
          <w:szCs w:val="21"/>
        </w:rPr>
        <w:t>, hogy a</w:t>
      </w:r>
      <w:r w:rsidRPr="00216B93">
        <w:rPr>
          <w:b/>
          <w:sz w:val="21"/>
          <w:szCs w:val="21"/>
        </w:rPr>
        <w:t xml:space="preserve"> </w:t>
      </w:r>
      <w:r w:rsidRPr="00216B93">
        <w:rPr>
          <w:sz w:val="21"/>
          <w:szCs w:val="21"/>
        </w:rPr>
        <w:t>nemzeti vagyonról szóló 2011. évi CXCVI. törvény 3.§ (1) bekezdés 1. pontja alapján átlátható szervezetnek minősül</w:t>
      </w:r>
      <w:r w:rsidRPr="00216B93">
        <w:rPr>
          <w:color w:val="000000"/>
          <w:sz w:val="21"/>
          <w:szCs w:val="21"/>
        </w:rPr>
        <w:t>.</w:t>
      </w:r>
    </w:p>
    <w:p w:rsidR="00543ADC" w:rsidRPr="00216B93" w:rsidRDefault="00543ADC" w:rsidP="00543ADC">
      <w:pPr>
        <w:numPr>
          <w:ilvl w:val="0"/>
          <w:numId w:val="1"/>
        </w:numPr>
        <w:tabs>
          <w:tab w:val="clear" w:pos="720"/>
        </w:tabs>
        <w:ind w:left="284" w:hanging="284"/>
        <w:jc w:val="both"/>
        <w:rPr>
          <w:sz w:val="21"/>
          <w:szCs w:val="21"/>
        </w:rPr>
      </w:pPr>
      <w:r w:rsidRPr="00216B93">
        <w:rPr>
          <w:sz w:val="21"/>
          <w:szCs w:val="21"/>
        </w:rPr>
        <w:t>Együttes pályázat benyújtása esetén a pályázók egyetemleges kötelezettséget vállalnak a pályázatban foglaltak megvalósítására.</w:t>
      </w:r>
    </w:p>
    <w:p w:rsidR="00543ADC" w:rsidRPr="00216B93" w:rsidRDefault="00543ADC" w:rsidP="00543ADC">
      <w:pPr>
        <w:jc w:val="both"/>
        <w:rPr>
          <w:b/>
          <w:color w:val="000000"/>
          <w:sz w:val="21"/>
          <w:szCs w:val="21"/>
        </w:rPr>
      </w:pPr>
    </w:p>
    <w:p w:rsidR="00543ADC" w:rsidRPr="00216B93" w:rsidRDefault="00543ADC" w:rsidP="00543ADC">
      <w:pPr>
        <w:jc w:val="both"/>
        <w:rPr>
          <w:b/>
          <w:color w:val="000000"/>
          <w:sz w:val="21"/>
          <w:szCs w:val="21"/>
          <w:u w:val="single"/>
        </w:rPr>
      </w:pPr>
      <w:r w:rsidRPr="00216B93">
        <w:rPr>
          <w:b/>
          <w:color w:val="000000"/>
          <w:sz w:val="21"/>
          <w:szCs w:val="21"/>
          <w:u w:val="single"/>
        </w:rPr>
        <w:t xml:space="preserve">IV. </w:t>
      </w:r>
      <w:proofErr w:type="gramStart"/>
      <w:r w:rsidRPr="00216B93">
        <w:rPr>
          <w:b/>
          <w:color w:val="000000"/>
          <w:sz w:val="21"/>
          <w:szCs w:val="21"/>
          <w:u w:val="single"/>
        </w:rPr>
        <w:t>A</w:t>
      </w:r>
      <w:proofErr w:type="gramEnd"/>
      <w:r w:rsidRPr="00216B93">
        <w:rPr>
          <w:b/>
          <w:color w:val="000000"/>
          <w:sz w:val="21"/>
          <w:szCs w:val="21"/>
          <w:u w:val="single"/>
        </w:rPr>
        <w:t xml:space="preserve"> pályázati ajánlat benyújtásának helye, módja, időpontja:</w:t>
      </w:r>
    </w:p>
    <w:p w:rsidR="00543ADC" w:rsidRPr="00216B93" w:rsidRDefault="00543ADC" w:rsidP="00543ADC">
      <w:pPr>
        <w:jc w:val="both"/>
        <w:rPr>
          <w:sz w:val="21"/>
          <w:szCs w:val="21"/>
        </w:rPr>
      </w:pPr>
      <w:r w:rsidRPr="00216B93">
        <w:rPr>
          <w:sz w:val="21"/>
          <w:szCs w:val="21"/>
          <w:u w:val="single"/>
        </w:rPr>
        <w:t>Személyesen történő benyújtás helye</w:t>
      </w:r>
      <w:proofErr w:type="gramStart"/>
      <w:r w:rsidRPr="00216B93">
        <w:rPr>
          <w:sz w:val="21"/>
          <w:szCs w:val="21"/>
        </w:rPr>
        <w:t xml:space="preserve">:   </w:t>
      </w:r>
      <w:r w:rsidRPr="00216B93">
        <w:rPr>
          <w:sz w:val="21"/>
          <w:szCs w:val="21"/>
        </w:rPr>
        <w:tab/>
        <w:t xml:space="preserve"> </w:t>
      </w:r>
      <w:r w:rsidRPr="00216B93">
        <w:rPr>
          <w:sz w:val="21"/>
          <w:szCs w:val="21"/>
        </w:rPr>
        <w:tab/>
        <w:t>Tiszavasvári</w:t>
      </w:r>
      <w:proofErr w:type="gramEnd"/>
      <w:r w:rsidRPr="00216B93">
        <w:rPr>
          <w:sz w:val="21"/>
          <w:szCs w:val="21"/>
        </w:rPr>
        <w:t xml:space="preserve"> Polgármesteri Hivatal </w:t>
      </w:r>
    </w:p>
    <w:p w:rsidR="00543ADC" w:rsidRPr="00216B93" w:rsidRDefault="00543ADC" w:rsidP="00543ADC">
      <w:pPr>
        <w:ind w:left="2832" w:firstLine="708"/>
        <w:jc w:val="both"/>
        <w:rPr>
          <w:sz w:val="21"/>
          <w:szCs w:val="21"/>
        </w:rPr>
      </w:pPr>
      <w:r w:rsidRPr="00216B93">
        <w:rPr>
          <w:sz w:val="21"/>
          <w:szCs w:val="21"/>
        </w:rPr>
        <w:t xml:space="preserve"> </w:t>
      </w:r>
      <w:r w:rsidRPr="00216B93">
        <w:rPr>
          <w:sz w:val="21"/>
          <w:szCs w:val="21"/>
        </w:rPr>
        <w:tab/>
        <w:t>Tiszavasvári, Városháza tér 4</w:t>
      </w:r>
      <w:proofErr w:type="gramStart"/>
      <w:r w:rsidRPr="00216B93">
        <w:rPr>
          <w:sz w:val="21"/>
          <w:szCs w:val="21"/>
        </w:rPr>
        <w:t>.,</w:t>
      </w:r>
      <w:proofErr w:type="gramEnd"/>
      <w:r w:rsidRPr="00216B93">
        <w:rPr>
          <w:sz w:val="21"/>
          <w:szCs w:val="21"/>
        </w:rPr>
        <w:t xml:space="preserve"> III. em. 302. iroda,</w:t>
      </w:r>
    </w:p>
    <w:p w:rsidR="00543ADC" w:rsidRPr="00216B93" w:rsidRDefault="00543ADC" w:rsidP="00543ADC">
      <w:pPr>
        <w:jc w:val="both"/>
        <w:rPr>
          <w:sz w:val="21"/>
          <w:szCs w:val="21"/>
        </w:rPr>
      </w:pPr>
      <w:r w:rsidRPr="00216B93">
        <w:rPr>
          <w:sz w:val="21"/>
          <w:szCs w:val="21"/>
          <w:u w:val="single"/>
        </w:rPr>
        <w:t>Postai úton történő benyújtás esetén</w:t>
      </w:r>
      <w:proofErr w:type="gramStart"/>
      <w:r w:rsidRPr="00216B93">
        <w:rPr>
          <w:sz w:val="21"/>
          <w:szCs w:val="21"/>
          <w:u w:val="single"/>
        </w:rPr>
        <w:t>:</w:t>
      </w:r>
      <w:r w:rsidRPr="00216B93">
        <w:rPr>
          <w:sz w:val="21"/>
          <w:szCs w:val="21"/>
        </w:rPr>
        <w:t xml:space="preserve">   </w:t>
      </w:r>
      <w:r w:rsidRPr="00216B93">
        <w:rPr>
          <w:sz w:val="21"/>
          <w:szCs w:val="21"/>
        </w:rPr>
        <w:tab/>
        <w:t xml:space="preserve"> </w:t>
      </w:r>
      <w:r w:rsidRPr="00216B93">
        <w:rPr>
          <w:sz w:val="21"/>
          <w:szCs w:val="21"/>
        </w:rPr>
        <w:tab/>
        <w:t>4440</w:t>
      </w:r>
      <w:proofErr w:type="gramEnd"/>
      <w:r w:rsidRPr="00216B93">
        <w:rPr>
          <w:sz w:val="21"/>
          <w:szCs w:val="21"/>
        </w:rPr>
        <w:t xml:space="preserve"> Tiszavasvári, Városháza tér 4.</w:t>
      </w:r>
    </w:p>
    <w:p w:rsidR="00543ADC" w:rsidRPr="00216B93" w:rsidRDefault="00543ADC" w:rsidP="00543ADC">
      <w:pPr>
        <w:jc w:val="both"/>
        <w:rPr>
          <w:sz w:val="21"/>
          <w:szCs w:val="21"/>
        </w:rPr>
      </w:pPr>
      <w:r w:rsidRPr="00216B93">
        <w:rPr>
          <w:sz w:val="21"/>
          <w:szCs w:val="21"/>
          <w:u w:val="single"/>
        </w:rPr>
        <w:t>A pályázati dokumentáció benyújtásának módja</w:t>
      </w:r>
      <w:r w:rsidRPr="00216B93">
        <w:rPr>
          <w:sz w:val="21"/>
          <w:szCs w:val="21"/>
        </w:rPr>
        <w:t xml:space="preserve">: </w:t>
      </w:r>
    </w:p>
    <w:p w:rsidR="00543ADC" w:rsidRPr="00216B93" w:rsidRDefault="00543ADC" w:rsidP="00543ADC">
      <w:pPr>
        <w:pStyle w:val="Listaszerbekezds"/>
        <w:numPr>
          <w:ilvl w:val="0"/>
          <w:numId w:val="10"/>
        </w:numPr>
        <w:ind w:left="284" w:hanging="284"/>
        <w:jc w:val="both"/>
        <w:rPr>
          <w:sz w:val="21"/>
          <w:szCs w:val="21"/>
        </w:rPr>
      </w:pPr>
      <w:r w:rsidRPr="00216B93">
        <w:rPr>
          <w:sz w:val="21"/>
          <w:szCs w:val="21"/>
        </w:rPr>
        <w:t>A pályázat</w:t>
      </w:r>
      <w:r w:rsidRPr="00216B93">
        <w:rPr>
          <w:b/>
          <w:sz w:val="21"/>
          <w:szCs w:val="21"/>
        </w:rPr>
        <w:t xml:space="preserve"> írásban, papíralapú formában, </w:t>
      </w:r>
      <w:r w:rsidRPr="00216B93">
        <w:rPr>
          <w:b/>
          <w:sz w:val="21"/>
          <w:szCs w:val="21"/>
          <w:u w:val="single"/>
        </w:rPr>
        <w:t>zárt borítékban</w:t>
      </w:r>
      <w:r w:rsidRPr="00216B93">
        <w:rPr>
          <w:b/>
          <w:sz w:val="21"/>
          <w:szCs w:val="21"/>
        </w:rPr>
        <w:t xml:space="preserve"> </w:t>
      </w:r>
      <w:r w:rsidRPr="00216B93">
        <w:rPr>
          <w:sz w:val="21"/>
          <w:szCs w:val="21"/>
        </w:rPr>
        <w:t>nyújtható be.</w:t>
      </w:r>
    </w:p>
    <w:p w:rsidR="00543ADC" w:rsidRPr="00216B93" w:rsidRDefault="00543ADC" w:rsidP="00543ADC">
      <w:pPr>
        <w:jc w:val="both"/>
        <w:rPr>
          <w:sz w:val="21"/>
          <w:szCs w:val="21"/>
        </w:rPr>
      </w:pPr>
    </w:p>
    <w:p w:rsidR="00543ADC" w:rsidRPr="00216B93" w:rsidRDefault="00543ADC" w:rsidP="00543ADC">
      <w:pPr>
        <w:numPr>
          <w:ilvl w:val="0"/>
          <w:numId w:val="7"/>
        </w:numPr>
        <w:ind w:left="284" w:hanging="284"/>
        <w:jc w:val="both"/>
        <w:rPr>
          <w:sz w:val="21"/>
          <w:szCs w:val="21"/>
        </w:rPr>
      </w:pPr>
      <w:r w:rsidRPr="00216B93">
        <w:rPr>
          <w:sz w:val="21"/>
          <w:szCs w:val="21"/>
        </w:rPr>
        <w:t xml:space="preserve">Tiszavasvári Város Polgármesteréhez kell </w:t>
      </w:r>
      <w:r w:rsidRPr="00216B93">
        <w:rPr>
          <w:b/>
          <w:sz w:val="21"/>
          <w:szCs w:val="21"/>
        </w:rPr>
        <w:t>címezni</w:t>
      </w:r>
      <w:r w:rsidRPr="00216B93">
        <w:rPr>
          <w:sz w:val="21"/>
          <w:szCs w:val="21"/>
        </w:rPr>
        <w:t xml:space="preserve"> a borítékot. </w:t>
      </w:r>
    </w:p>
    <w:p w:rsidR="00543ADC" w:rsidRPr="00216B93" w:rsidRDefault="00543ADC" w:rsidP="00543ADC">
      <w:pPr>
        <w:numPr>
          <w:ilvl w:val="0"/>
          <w:numId w:val="7"/>
        </w:numPr>
        <w:ind w:left="284" w:hanging="284"/>
        <w:jc w:val="both"/>
        <w:rPr>
          <w:sz w:val="21"/>
          <w:szCs w:val="21"/>
        </w:rPr>
      </w:pPr>
      <w:r w:rsidRPr="00216B93">
        <w:rPr>
          <w:b/>
          <w:sz w:val="21"/>
          <w:szCs w:val="21"/>
        </w:rPr>
        <w:lastRenderedPageBreak/>
        <w:t>Fel kell tüntetni</w:t>
      </w:r>
      <w:r w:rsidRPr="00216B93">
        <w:rPr>
          <w:sz w:val="21"/>
          <w:szCs w:val="21"/>
        </w:rPr>
        <w:t xml:space="preserve"> </w:t>
      </w:r>
      <w:r w:rsidRPr="00216B93">
        <w:rPr>
          <w:b/>
          <w:sz w:val="21"/>
          <w:szCs w:val="21"/>
        </w:rPr>
        <w:t>a borítékon</w:t>
      </w:r>
      <w:r w:rsidRPr="00216B93">
        <w:rPr>
          <w:sz w:val="21"/>
          <w:szCs w:val="21"/>
        </w:rPr>
        <w:t xml:space="preserve"> a pályázat megnevezését, megjelölve a megpályázandó ingatlan helyrajzi számát az alábbiak szerint:</w:t>
      </w:r>
    </w:p>
    <w:p w:rsidR="00543ADC" w:rsidRPr="00216B93" w:rsidRDefault="00543ADC" w:rsidP="00543ADC">
      <w:pPr>
        <w:jc w:val="both"/>
        <w:rPr>
          <w:sz w:val="21"/>
          <w:szCs w:val="21"/>
        </w:rPr>
      </w:pPr>
      <w:r w:rsidRPr="00216B93">
        <w:rPr>
          <w:sz w:val="21"/>
          <w:szCs w:val="21"/>
        </w:rPr>
        <w:t xml:space="preserve">    „</w:t>
      </w:r>
      <w:r w:rsidRPr="00216B93">
        <w:rPr>
          <w:b/>
          <w:sz w:val="21"/>
          <w:szCs w:val="21"/>
        </w:rPr>
        <w:t xml:space="preserve">Pályázat a </w:t>
      </w:r>
      <w:proofErr w:type="gramStart"/>
      <w:r w:rsidRPr="00216B93">
        <w:rPr>
          <w:b/>
          <w:sz w:val="21"/>
          <w:szCs w:val="21"/>
        </w:rPr>
        <w:t>tiszavasvári …</w:t>
      </w:r>
      <w:proofErr w:type="gramEnd"/>
      <w:r w:rsidRPr="00216B93">
        <w:rPr>
          <w:b/>
          <w:sz w:val="21"/>
          <w:szCs w:val="21"/>
        </w:rPr>
        <w:t xml:space="preserve">………. </w:t>
      </w:r>
      <w:proofErr w:type="spellStart"/>
      <w:r w:rsidRPr="00216B93">
        <w:rPr>
          <w:b/>
          <w:sz w:val="21"/>
          <w:szCs w:val="21"/>
        </w:rPr>
        <w:t>hrsz-ú</w:t>
      </w:r>
      <w:proofErr w:type="spellEnd"/>
      <w:r w:rsidRPr="00216B93">
        <w:rPr>
          <w:b/>
          <w:sz w:val="21"/>
          <w:szCs w:val="21"/>
        </w:rPr>
        <w:t xml:space="preserve"> önkormányzati ingatlan értékesítésére”</w:t>
      </w:r>
    </w:p>
    <w:p w:rsidR="00543ADC" w:rsidRPr="00216B93" w:rsidRDefault="00543ADC" w:rsidP="00543ADC">
      <w:pPr>
        <w:numPr>
          <w:ilvl w:val="0"/>
          <w:numId w:val="8"/>
        </w:numPr>
        <w:ind w:left="284" w:hanging="284"/>
        <w:jc w:val="both"/>
        <w:rPr>
          <w:sz w:val="21"/>
          <w:szCs w:val="21"/>
        </w:rPr>
      </w:pPr>
      <w:r w:rsidRPr="00216B93">
        <w:rPr>
          <w:b/>
          <w:sz w:val="21"/>
          <w:szCs w:val="21"/>
        </w:rPr>
        <w:t>Fel kell tüntetni</w:t>
      </w:r>
      <w:r w:rsidRPr="00216B93">
        <w:rPr>
          <w:sz w:val="21"/>
          <w:szCs w:val="21"/>
        </w:rPr>
        <w:t xml:space="preserve"> még a borítékon az alábbi szöveget: „</w:t>
      </w:r>
      <w:proofErr w:type="gramStart"/>
      <w:r w:rsidRPr="00216B93">
        <w:rPr>
          <w:b/>
          <w:sz w:val="21"/>
          <w:szCs w:val="21"/>
        </w:rPr>
        <w:t>A</w:t>
      </w:r>
      <w:proofErr w:type="gramEnd"/>
      <w:r w:rsidRPr="00216B93">
        <w:rPr>
          <w:b/>
          <w:sz w:val="21"/>
          <w:szCs w:val="21"/>
        </w:rPr>
        <w:t xml:space="preserve"> határidő lejártáig nem bontható fel”</w:t>
      </w:r>
      <w:r w:rsidRPr="00216B93">
        <w:rPr>
          <w:sz w:val="21"/>
          <w:szCs w:val="21"/>
        </w:rPr>
        <w:t xml:space="preserve"> </w:t>
      </w:r>
    </w:p>
    <w:p w:rsidR="00543ADC" w:rsidRPr="00216B93" w:rsidRDefault="00543ADC" w:rsidP="00543ADC">
      <w:pPr>
        <w:ind w:left="284" w:hanging="284"/>
        <w:jc w:val="both"/>
        <w:rPr>
          <w:sz w:val="21"/>
          <w:szCs w:val="21"/>
        </w:rPr>
      </w:pPr>
      <w:r w:rsidRPr="00216B93">
        <w:rPr>
          <w:sz w:val="21"/>
          <w:szCs w:val="21"/>
        </w:rPr>
        <w:t xml:space="preserve">A pályázatot személyesen vagy postai úton lehet benyújtani. </w:t>
      </w:r>
    </w:p>
    <w:p w:rsidR="00543ADC" w:rsidRPr="00216B93" w:rsidRDefault="00543ADC" w:rsidP="00543ADC">
      <w:pPr>
        <w:jc w:val="both"/>
        <w:rPr>
          <w:b/>
          <w:sz w:val="21"/>
          <w:szCs w:val="21"/>
          <w:u w:val="single"/>
        </w:rPr>
      </w:pPr>
    </w:p>
    <w:p w:rsidR="00543ADC" w:rsidRPr="00216B93" w:rsidRDefault="00543ADC" w:rsidP="00543ADC">
      <w:pPr>
        <w:jc w:val="both"/>
        <w:rPr>
          <w:b/>
          <w:sz w:val="21"/>
          <w:szCs w:val="21"/>
        </w:rPr>
      </w:pPr>
      <w:r w:rsidRPr="00216B93">
        <w:rPr>
          <w:b/>
          <w:sz w:val="21"/>
          <w:szCs w:val="21"/>
          <w:u w:val="single"/>
        </w:rPr>
        <w:t>Pályázat benyújtási ideje:</w:t>
      </w:r>
      <w:r w:rsidRPr="00216B93">
        <w:rPr>
          <w:b/>
          <w:sz w:val="21"/>
          <w:szCs w:val="21"/>
        </w:rPr>
        <w:t xml:space="preserve"> </w:t>
      </w:r>
    </w:p>
    <w:p w:rsidR="00543ADC" w:rsidRPr="00216B93" w:rsidRDefault="00543ADC" w:rsidP="00543ADC">
      <w:pPr>
        <w:jc w:val="both"/>
        <w:rPr>
          <w:b/>
          <w:sz w:val="21"/>
          <w:szCs w:val="21"/>
        </w:rPr>
      </w:pPr>
      <w:r w:rsidRPr="00216B93">
        <w:rPr>
          <w:sz w:val="21"/>
          <w:szCs w:val="21"/>
        </w:rPr>
        <w:t>A pályázat benyújtására a 202</w:t>
      </w:r>
      <w:r w:rsidR="0002497A" w:rsidRPr="00216B93">
        <w:rPr>
          <w:sz w:val="21"/>
          <w:szCs w:val="21"/>
        </w:rPr>
        <w:t>6</w:t>
      </w:r>
      <w:r w:rsidRPr="00216B93">
        <w:rPr>
          <w:sz w:val="21"/>
          <w:szCs w:val="21"/>
        </w:rPr>
        <w:t>.</w:t>
      </w:r>
      <w:r w:rsidR="0002497A" w:rsidRPr="00216B93">
        <w:rPr>
          <w:sz w:val="21"/>
          <w:szCs w:val="21"/>
        </w:rPr>
        <w:t xml:space="preserve"> május 25</w:t>
      </w:r>
      <w:r w:rsidRPr="00216B93">
        <w:rPr>
          <w:sz w:val="21"/>
          <w:szCs w:val="21"/>
        </w:rPr>
        <w:t>.</w:t>
      </w:r>
      <w:r w:rsidR="005474F8" w:rsidRPr="00216B93">
        <w:rPr>
          <w:sz w:val="21"/>
          <w:szCs w:val="21"/>
        </w:rPr>
        <w:t xml:space="preserve"> </w:t>
      </w:r>
      <w:r w:rsidRPr="00216B93">
        <w:rPr>
          <w:sz w:val="21"/>
          <w:szCs w:val="21"/>
        </w:rPr>
        <w:t xml:space="preserve">napján történő kiírásától (azaz a Tiszavasvári Polgármesteri Hivatal hirdetőtábláján történő kifüggesztéstől, valamint a Tiszavasvári Város Önkormányzata hivatalos honlapján való közzétételtől) számítva, </w:t>
      </w:r>
      <w:r w:rsidRPr="00216B93">
        <w:rPr>
          <w:b/>
          <w:sz w:val="21"/>
          <w:szCs w:val="21"/>
          <w:u w:val="single"/>
        </w:rPr>
        <w:t>202</w:t>
      </w:r>
      <w:r w:rsidR="0002497A" w:rsidRPr="00216B93">
        <w:rPr>
          <w:b/>
          <w:sz w:val="21"/>
          <w:szCs w:val="21"/>
          <w:u w:val="single"/>
        </w:rPr>
        <w:t>6</w:t>
      </w:r>
      <w:r w:rsidR="005474F8" w:rsidRPr="00216B93">
        <w:rPr>
          <w:b/>
          <w:sz w:val="21"/>
          <w:szCs w:val="21"/>
          <w:u w:val="single"/>
        </w:rPr>
        <w:t xml:space="preserve">. </w:t>
      </w:r>
      <w:r w:rsidR="0002497A" w:rsidRPr="00216B93">
        <w:rPr>
          <w:b/>
          <w:sz w:val="21"/>
          <w:szCs w:val="21"/>
          <w:u w:val="single"/>
        </w:rPr>
        <w:t xml:space="preserve">június </w:t>
      </w:r>
      <w:r w:rsidR="00216B93" w:rsidRPr="00216B93">
        <w:rPr>
          <w:b/>
          <w:sz w:val="21"/>
          <w:szCs w:val="21"/>
          <w:u w:val="single"/>
        </w:rPr>
        <w:t>10</w:t>
      </w:r>
      <w:r w:rsidRPr="00216B93">
        <w:rPr>
          <w:b/>
          <w:sz w:val="21"/>
          <w:szCs w:val="21"/>
          <w:u w:val="single"/>
        </w:rPr>
        <w:t>.</w:t>
      </w:r>
      <w:r w:rsidR="005474F8" w:rsidRPr="00216B93">
        <w:rPr>
          <w:b/>
          <w:sz w:val="21"/>
          <w:szCs w:val="21"/>
          <w:u w:val="single"/>
        </w:rPr>
        <w:t xml:space="preserve"> </w:t>
      </w:r>
      <w:r w:rsidRPr="00216B93">
        <w:rPr>
          <w:b/>
          <w:sz w:val="21"/>
          <w:szCs w:val="21"/>
          <w:u w:val="single"/>
        </w:rPr>
        <w:t>16.00 óráig van lehetőség</w:t>
      </w:r>
      <w:r w:rsidRPr="00216B93">
        <w:rPr>
          <w:b/>
          <w:sz w:val="21"/>
          <w:szCs w:val="21"/>
        </w:rPr>
        <w:t xml:space="preserve">. </w:t>
      </w:r>
    </w:p>
    <w:p w:rsidR="00543ADC" w:rsidRPr="00216B93" w:rsidRDefault="00543ADC" w:rsidP="00543ADC">
      <w:pPr>
        <w:jc w:val="both"/>
        <w:rPr>
          <w:sz w:val="21"/>
          <w:szCs w:val="21"/>
        </w:rPr>
      </w:pPr>
    </w:p>
    <w:p w:rsidR="00543ADC" w:rsidRPr="00216B93" w:rsidRDefault="00543ADC" w:rsidP="00543ADC">
      <w:pPr>
        <w:jc w:val="both"/>
        <w:rPr>
          <w:sz w:val="21"/>
          <w:szCs w:val="21"/>
        </w:rPr>
      </w:pPr>
      <w:r w:rsidRPr="00216B93">
        <w:rPr>
          <w:sz w:val="21"/>
          <w:szCs w:val="21"/>
        </w:rPr>
        <w:t xml:space="preserve">Postai úton történő benyújtás esetén a pályázat akkor érvényes, ha azt a határidő utolsó napján postára adták. </w:t>
      </w:r>
    </w:p>
    <w:p w:rsidR="00543ADC" w:rsidRPr="00216B93" w:rsidRDefault="00543ADC" w:rsidP="00543ADC">
      <w:pPr>
        <w:jc w:val="both"/>
        <w:rPr>
          <w:sz w:val="21"/>
          <w:szCs w:val="21"/>
        </w:rPr>
      </w:pPr>
    </w:p>
    <w:p w:rsidR="00543ADC" w:rsidRPr="00216B93" w:rsidRDefault="00543ADC" w:rsidP="00543ADC">
      <w:pPr>
        <w:jc w:val="both"/>
        <w:rPr>
          <w:color w:val="000000"/>
          <w:sz w:val="21"/>
          <w:szCs w:val="21"/>
        </w:rPr>
      </w:pPr>
      <w:r w:rsidRPr="00216B93">
        <w:rPr>
          <w:b/>
          <w:color w:val="000000"/>
          <w:sz w:val="21"/>
          <w:szCs w:val="21"/>
          <w:u w:val="single"/>
        </w:rPr>
        <w:t xml:space="preserve">V. </w:t>
      </w:r>
      <w:proofErr w:type="gramStart"/>
      <w:r w:rsidRPr="00216B93">
        <w:rPr>
          <w:b/>
          <w:color w:val="000000"/>
          <w:sz w:val="21"/>
          <w:szCs w:val="21"/>
          <w:u w:val="single"/>
        </w:rPr>
        <w:t>A</w:t>
      </w:r>
      <w:proofErr w:type="gramEnd"/>
      <w:r w:rsidRPr="00216B93">
        <w:rPr>
          <w:b/>
          <w:color w:val="000000"/>
          <w:sz w:val="21"/>
          <w:szCs w:val="21"/>
          <w:u w:val="single"/>
        </w:rPr>
        <w:t xml:space="preserve"> pályázat felbontásának helye, ideje, módja, elbírálásának módja</w:t>
      </w:r>
      <w:r w:rsidRPr="00216B93">
        <w:rPr>
          <w:color w:val="000000"/>
          <w:sz w:val="21"/>
          <w:szCs w:val="21"/>
        </w:rPr>
        <w:t>:</w:t>
      </w:r>
    </w:p>
    <w:p w:rsidR="00543ADC" w:rsidRPr="00216B93" w:rsidRDefault="00543ADC" w:rsidP="00543ADC">
      <w:pPr>
        <w:jc w:val="both"/>
        <w:rPr>
          <w:color w:val="000000"/>
          <w:sz w:val="21"/>
          <w:szCs w:val="21"/>
        </w:rPr>
      </w:pPr>
    </w:p>
    <w:p w:rsidR="00543ADC" w:rsidRPr="00216B93" w:rsidRDefault="00543ADC" w:rsidP="00543ADC">
      <w:pPr>
        <w:tabs>
          <w:tab w:val="left" w:pos="4253"/>
        </w:tabs>
        <w:jc w:val="both"/>
        <w:rPr>
          <w:color w:val="000000"/>
          <w:sz w:val="21"/>
          <w:szCs w:val="21"/>
        </w:rPr>
      </w:pPr>
      <w:r w:rsidRPr="00216B93">
        <w:rPr>
          <w:color w:val="000000"/>
          <w:sz w:val="21"/>
          <w:szCs w:val="21"/>
          <w:u w:val="single"/>
        </w:rPr>
        <w:t>A beérkezett pályázatok felbontásának ideje</w:t>
      </w:r>
      <w:r w:rsidRPr="00216B93">
        <w:rPr>
          <w:color w:val="000000"/>
          <w:sz w:val="21"/>
          <w:szCs w:val="21"/>
        </w:rPr>
        <w:t xml:space="preserve">: </w:t>
      </w:r>
      <w:r w:rsidRPr="00216B93">
        <w:rPr>
          <w:color w:val="000000"/>
          <w:sz w:val="21"/>
          <w:szCs w:val="21"/>
        </w:rPr>
        <w:tab/>
        <w:t xml:space="preserve">a pályázati határidő leteltét követő 45 </w:t>
      </w:r>
      <w:r w:rsidRPr="00216B93">
        <w:rPr>
          <w:sz w:val="21"/>
          <w:szCs w:val="21"/>
        </w:rPr>
        <w:t>napon belül</w:t>
      </w:r>
    </w:p>
    <w:p w:rsidR="00543ADC" w:rsidRPr="00216B93" w:rsidRDefault="00543ADC" w:rsidP="00543ADC">
      <w:pPr>
        <w:tabs>
          <w:tab w:val="left" w:pos="4253"/>
        </w:tabs>
        <w:jc w:val="both"/>
        <w:rPr>
          <w:color w:val="000000"/>
          <w:sz w:val="21"/>
          <w:szCs w:val="21"/>
        </w:rPr>
      </w:pPr>
      <w:r w:rsidRPr="00216B93">
        <w:rPr>
          <w:color w:val="000000"/>
          <w:sz w:val="21"/>
          <w:szCs w:val="21"/>
          <w:u w:val="single"/>
        </w:rPr>
        <w:t>A beérkezett pályázatok felbontásának módja</w:t>
      </w:r>
      <w:r w:rsidRPr="00216B93">
        <w:rPr>
          <w:color w:val="000000"/>
          <w:sz w:val="21"/>
          <w:szCs w:val="21"/>
        </w:rPr>
        <w:t xml:space="preserve">: </w:t>
      </w:r>
      <w:r w:rsidRPr="00216B93">
        <w:rPr>
          <w:color w:val="000000"/>
          <w:sz w:val="21"/>
          <w:szCs w:val="21"/>
        </w:rPr>
        <w:tab/>
        <w:t>nyílt</w:t>
      </w:r>
    </w:p>
    <w:p w:rsidR="00543ADC" w:rsidRPr="00216B93" w:rsidRDefault="00543ADC" w:rsidP="00543ADC">
      <w:pPr>
        <w:tabs>
          <w:tab w:val="left" w:pos="4253"/>
        </w:tabs>
        <w:jc w:val="both"/>
        <w:rPr>
          <w:sz w:val="21"/>
          <w:szCs w:val="21"/>
        </w:rPr>
      </w:pPr>
      <w:r w:rsidRPr="00216B93">
        <w:rPr>
          <w:color w:val="000000"/>
          <w:sz w:val="21"/>
          <w:szCs w:val="21"/>
          <w:u w:val="single"/>
        </w:rPr>
        <w:t>A beérkezett pályázatok elbírálásának módja</w:t>
      </w:r>
      <w:r w:rsidRPr="00216B93">
        <w:rPr>
          <w:color w:val="000000"/>
          <w:sz w:val="21"/>
          <w:szCs w:val="21"/>
        </w:rPr>
        <w:t xml:space="preserve">: </w:t>
      </w:r>
      <w:r w:rsidRPr="00216B93">
        <w:rPr>
          <w:color w:val="000000"/>
          <w:sz w:val="21"/>
          <w:szCs w:val="21"/>
        </w:rPr>
        <w:tab/>
        <w:t xml:space="preserve">A beérkezett pályamunkák </w:t>
      </w:r>
      <w:r w:rsidRPr="00216B93">
        <w:rPr>
          <w:sz w:val="21"/>
          <w:szCs w:val="21"/>
        </w:rPr>
        <w:t xml:space="preserve">licittárgyalás útján kerülnek </w:t>
      </w:r>
    </w:p>
    <w:p w:rsidR="00543ADC" w:rsidRPr="00216B93" w:rsidRDefault="00543ADC" w:rsidP="00543ADC">
      <w:pPr>
        <w:tabs>
          <w:tab w:val="left" w:pos="4253"/>
        </w:tabs>
        <w:jc w:val="both"/>
        <w:rPr>
          <w:sz w:val="21"/>
          <w:szCs w:val="21"/>
        </w:rPr>
      </w:pPr>
      <w:r w:rsidRPr="00216B93">
        <w:rPr>
          <w:sz w:val="21"/>
          <w:szCs w:val="21"/>
        </w:rPr>
        <w:tab/>
      </w:r>
      <w:proofErr w:type="gramStart"/>
      <w:r w:rsidRPr="00216B93">
        <w:rPr>
          <w:sz w:val="21"/>
          <w:szCs w:val="21"/>
        </w:rPr>
        <w:t>elbírálásra</w:t>
      </w:r>
      <w:proofErr w:type="gramEnd"/>
    </w:p>
    <w:p w:rsidR="00543ADC" w:rsidRPr="00216B93" w:rsidRDefault="00543ADC" w:rsidP="00543ADC">
      <w:pPr>
        <w:tabs>
          <w:tab w:val="left" w:pos="4253"/>
        </w:tabs>
        <w:jc w:val="both"/>
        <w:rPr>
          <w:sz w:val="21"/>
          <w:szCs w:val="21"/>
        </w:rPr>
      </w:pPr>
      <w:r w:rsidRPr="00216B93">
        <w:rPr>
          <w:color w:val="000000"/>
          <w:sz w:val="21"/>
          <w:szCs w:val="21"/>
          <w:u w:val="single"/>
        </w:rPr>
        <w:t>A licittárgyalás ideje</w:t>
      </w:r>
      <w:r w:rsidRPr="00216B93">
        <w:rPr>
          <w:color w:val="000000"/>
          <w:sz w:val="21"/>
          <w:szCs w:val="21"/>
        </w:rPr>
        <w:t xml:space="preserve">: </w:t>
      </w:r>
      <w:r w:rsidRPr="00216B93">
        <w:rPr>
          <w:color w:val="000000"/>
          <w:sz w:val="21"/>
          <w:szCs w:val="21"/>
        </w:rPr>
        <w:tab/>
        <w:t>a pályázati határidő leteltét követő 45 napon belül</w:t>
      </w:r>
    </w:p>
    <w:p w:rsidR="00543ADC" w:rsidRPr="00216B93" w:rsidRDefault="00543ADC" w:rsidP="00543ADC">
      <w:pPr>
        <w:tabs>
          <w:tab w:val="left" w:pos="4253"/>
        </w:tabs>
        <w:jc w:val="both"/>
        <w:rPr>
          <w:sz w:val="21"/>
          <w:szCs w:val="21"/>
        </w:rPr>
      </w:pPr>
      <w:r w:rsidRPr="00216B93">
        <w:rPr>
          <w:sz w:val="21"/>
          <w:szCs w:val="21"/>
          <w:u w:val="single"/>
        </w:rPr>
        <w:t>A licittárgyalás eredményének megállapítása:</w:t>
      </w:r>
      <w:r w:rsidRPr="00216B93">
        <w:rPr>
          <w:sz w:val="21"/>
          <w:szCs w:val="21"/>
        </w:rPr>
        <w:t xml:space="preserve"> </w:t>
      </w:r>
      <w:r w:rsidRPr="00216B93">
        <w:rPr>
          <w:sz w:val="21"/>
          <w:szCs w:val="21"/>
        </w:rPr>
        <w:tab/>
        <w:t>a licittárgyalást követő első testületi ülésen.</w:t>
      </w:r>
    </w:p>
    <w:p w:rsidR="00543ADC" w:rsidRPr="00216B93" w:rsidRDefault="00543ADC" w:rsidP="00543ADC">
      <w:pPr>
        <w:jc w:val="both"/>
        <w:rPr>
          <w:color w:val="000000"/>
          <w:sz w:val="21"/>
          <w:szCs w:val="21"/>
        </w:rPr>
      </w:pPr>
    </w:p>
    <w:p w:rsidR="00543ADC" w:rsidRPr="00216B93" w:rsidRDefault="00543ADC" w:rsidP="00543ADC">
      <w:pPr>
        <w:jc w:val="both"/>
        <w:rPr>
          <w:color w:val="000000"/>
          <w:sz w:val="21"/>
          <w:szCs w:val="21"/>
        </w:rPr>
      </w:pPr>
      <w:r w:rsidRPr="00216B93">
        <w:rPr>
          <w:color w:val="000000"/>
          <w:sz w:val="21"/>
          <w:szCs w:val="21"/>
        </w:rPr>
        <w:t>Az Önkormányzat szerződést azzal a pályázóval köt, aki a licittárgyaláson a legmagasabb árat ajánlotta.</w:t>
      </w:r>
    </w:p>
    <w:p w:rsidR="00543ADC" w:rsidRPr="00216B93" w:rsidRDefault="00543ADC" w:rsidP="00543ADC">
      <w:pPr>
        <w:jc w:val="both"/>
        <w:rPr>
          <w:color w:val="000000"/>
          <w:sz w:val="21"/>
          <w:szCs w:val="21"/>
        </w:rPr>
      </w:pPr>
    </w:p>
    <w:p w:rsidR="00543ADC" w:rsidRPr="00216B93" w:rsidRDefault="00543ADC" w:rsidP="00543ADC">
      <w:pPr>
        <w:numPr>
          <w:ilvl w:val="0"/>
          <w:numId w:val="4"/>
        </w:numPr>
        <w:tabs>
          <w:tab w:val="clear" w:pos="720"/>
        </w:tabs>
        <w:ind w:left="284" w:hanging="284"/>
        <w:jc w:val="both"/>
        <w:rPr>
          <w:sz w:val="21"/>
          <w:szCs w:val="21"/>
        </w:rPr>
      </w:pPr>
      <w:r w:rsidRPr="00216B93">
        <w:rPr>
          <w:sz w:val="21"/>
          <w:szCs w:val="21"/>
        </w:rPr>
        <w:t>Amennyiben az adásvételi szerződés megkötésére a licittárgyalás eredményének megállapításáról szóló testületi döntést követő 30 napon belül nem kerül sor a pályázó hibájából, úgy a második legmagasabb licitet ajánló pályázó részére kerül a szerződési ajánlat megküldésre.</w:t>
      </w:r>
    </w:p>
    <w:p w:rsidR="00543ADC" w:rsidRPr="00216B93" w:rsidRDefault="00543ADC" w:rsidP="00543ADC">
      <w:pPr>
        <w:ind w:left="284" w:hanging="284"/>
        <w:jc w:val="both"/>
        <w:rPr>
          <w:sz w:val="21"/>
          <w:szCs w:val="21"/>
        </w:rPr>
      </w:pPr>
    </w:p>
    <w:p w:rsidR="00543ADC" w:rsidRPr="00216B93" w:rsidRDefault="00543ADC" w:rsidP="00543ADC">
      <w:pPr>
        <w:numPr>
          <w:ilvl w:val="0"/>
          <w:numId w:val="4"/>
        </w:numPr>
        <w:tabs>
          <w:tab w:val="clear" w:pos="720"/>
        </w:tabs>
        <w:ind w:left="284" w:hanging="284"/>
        <w:jc w:val="both"/>
        <w:rPr>
          <w:sz w:val="21"/>
          <w:szCs w:val="21"/>
        </w:rPr>
      </w:pPr>
      <w:r w:rsidRPr="00216B93">
        <w:rPr>
          <w:sz w:val="21"/>
          <w:szCs w:val="21"/>
        </w:rPr>
        <w:t>Amennyiben a második legmagasabb licitet ajánló pályázóval sem jön létre érvényes szerződés az ajánlattól számított 30 napon belül, akkor az adott vagyontárgy ismételt pályázati kiírás útján kerül hasznosításra.</w:t>
      </w:r>
    </w:p>
    <w:p w:rsidR="00543ADC" w:rsidRPr="00216B93" w:rsidRDefault="00543ADC" w:rsidP="00543ADC">
      <w:pPr>
        <w:pStyle w:val="Listaszerbekezds"/>
        <w:ind w:left="284" w:hanging="284"/>
        <w:rPr>
          <w:sz w:val="21"/>
          <w:szCs w:val="21"/>
        </w:rPr>
      </w:pPr>
    </w:p>
    <w:p w:rsidR="00543ADC" w:rsidRPr="00216B93" w:rsidRDefault="00543ADC" w:rsidP="00543ADC">
      <w:pPr>
        <w:numPr>
          <w:ilvl w:val="0"/>
          <w:numId w:val="4"/>
        </w:numPr>
        <w:tabs>
          <w:tab w:val="clear" w:pos="720"/>
        </w:tabs>
        <w:ind w:left="284" w:hanging="284"/>
        <w:jc w:val="both"/>
        <w:rPr>
          <w:sz w:val="21"/>
          <w:szCs w:val="21"/>
        </w:rPr>
      </w:pPr>
      <w:r w:rsidRPr="00216B93">
        <w:rPr>
          <w:sz w:val="21"/>
          <w:szCs w:val="21"/>
        </w:rPr>
        <w:t>Amennyiben a kiírásra csak egy pályázat érkezik a szerződés az érvényesen és eredményesen pályázóval megköthető.</w:t>
      </w:r>
    </w:p>
    <w:p w:rsidR="00543ADC" w:rsidRPr="00216B93" w:rsidRDefault="00543ADC" w:rsidP="00543ADC">
      <w:pPr>
        <w:pStyle w:val="Listaszerbekezds"/>
        <w:rPr>
          <w:sz w:val="21"/>
          <w:szCs w:val="21"/>
        </w:rPr>
      </w:pPr>
    </w:p>
    <w:p w:rsidR="00543ADC" w:rsidRPr="00216B93" w:rsidRDefault="00543ADC" w:rsidP="00543ADC">
      <w:pPr>
        <w:jc w:val="both"/>
        <w:rPr>
          <w:b/>
          <w:sz w:val="21"/>
          <w:szCs w:val="21"/>
          <w:u w:val="single"/>
        </w:rPr>
      </w:pPr>
      <w:r w:rsidRPr="00216B93">
        <w:rPr>
          <w:b/>
          <w:sz w:val="21"/>
          <w:szCs w:val="21"/>
          <w:u w:val="single"/>
        </w:rPr>
        <w:t>VI. Egyéb ismérvek a pályázattal kapcsolatban:</w:t>
      </w:r>
    </w:p>
    <w:p w:rsidR="00543ADC" w:rsidRPr="00216B93" w:rsidRDefault="00543ADC" w:rsidP="00543ADC">
      <w:pPr>
        <w:jc w:val="both"/>
        <w:rPr>
          <w:sz w:val="21"/>
          <w:szCs w:val="21"/>
        </w:rPr>
      </w:pPr>
    </w:p>
    <w:p w:rsidR="00543ADC" w:rsidRPr="00216B93" w:rsidRDefault="00543ADC" w:rsidP="00543ADC">
      <w:pPr>
        <w:jc w:val="both"/>
        <w:rPr>
          <w:sz w:val="21"/>
          <w:szCs w:val="21"/>
        </w:rPr>
      </w:pPr>
      <w:r w:rsidRPr="00216B93">
        <w:rPr>
          <w:sz w:val="21"/>
          <w:szCs w:val="21"/>
        </w:rPr>
        <w:t>A Képviselő-testület fenntartja magának azt a jogot, hogy:</w:t>
      </w:r>
    </w:p>
    <w:p w:rsidR="00543ADC" w:rsidRPr="00216B93" w:rsidRDefault="00543ADC" w:rsidP="00543ADC">
      <w:pPr>
        <w:numPr>
          <w:ilvl w:val="0"/>
          <w:numId w:val="3"/>
        </w:numPr>
        <w:tabs>
          <w:tab w:val="clear" w:pos="420"/>
        </w:tabs>
        <w:ind w:left="284" w:hanging="284"/>
        <w:jc w:val="both"/>
        <w:rPr>
          <w:sz w:val="21"/>
          <w:szCs w:val="21"/>
        </w:rPr>
      </w:pPr>
      <w:r w:rsidRPr="00216B93">
        <w:rPr>
          <w:sz w:val="21"/>
          <w:szCs w:val="21"/>
        </w:rPr>
        <w:t xml:space="preserve">érvényes </w:t>
      </w:r>
      <w:proofErr w:type="gramStart"/>
      <w:r w:rsidRPr="00216B93">
        <w:rPr>
          <w:sz w:val="21"/>
          <w:szCs w:val="21"/>
        </w:rPr>
        <w:t>ajánlat(</w:t>
      </w:r>
      <w:proofErr w:type="gramEnd"/>
      <w:r w:rsidRPr="00216B93">
        <w:rPr>
          <w:sz w:val="21"/>
          <w:szCs w:val="21"/>
        </w:rPr>
        <w:t>ok) benyújtása esetén is a pályázati eljárást indoklás nélkül eredménytelennek minősítse, és egyik pályázóval se kössön szerződést,</w:t>
      </w:r>
    </w:p>
    <w:p w:rsidR="00543ADC" w:rsidRPr="00216B93" w:rsidRDefault="00543ADC" w:rsidP="00543ADC">
      <w:pPr>
        <w:numPr>
          <w:ilvl w:val="0"/>
          <w:numId w:val="2"/>
        </w:numPr>
        <w:tabs>
          <w:tab w:val="clear" w:pos="720"/>
        </w:tabs>
        <w:ind w:left="284" w:hanging="284"/>
        <w:jc w:val="both"/>
        <w:rPr>
          <w:sz w:val="21"/>
          <w:szCs w:val="21"/>
        </w:rPr>
      </w:pPr>
      <w:r w:rsidRPr="00216B93">
        <w:rPr>
          <w:sz w:val="21"/>
          <w:szCs w:val="21"/>
        </w:rPr>
        <w:t>a pályázati felhívást az ajánlatok benyújtására megjelölt időpontig visszavonhatja.</w:t>
      </w:r>
    </w:p>
    <w:p w:rsidR="00543ADC" w:rsidRPr="00216B93" w:rsidRDefault="00543ADC" w:rsidP="00543ADC">
      <w:pPr>
        <w:numPr>
          <w:ilvl w:val="0"/>
          <w:numId w:val="2"/>
        </w:numPr>
        <w:tabs>
          <w:tab w:val="clear" w:pos="720"/>
        </w:tabs>
        <w:ind w:left="284" w:hanging="284"/>
        <w:jc w:val="both"/>
        <w:rPr>
          <w:b/>
          <w:sz w:val="21"/>
          <w:szCs w:val="21"/>
        </w:rPr>
      </w:pPr>
      <w:r w:rsidRPr="00216B93">
        <w:rPr>
          <w:sz w:val="21"/>
          <w:szCs w:val="21"/>
        </w:rPr>
        <w:t xml:space="preserve">A pályázatok felbontásának időpontjáról történő értesítés miatt, a </w:t>
      </w:r>
      <w:r w:rsidRPr="00216B93">
        <w:rPr>
          <w:b/>
          <w:sz w:val="21"/>
          <w:szCs w:val="21"/>
        </w:rPr>
        <w:t>Pályázó vállal</w:t>
      </w:r>
      <w:r w:rsidRPr="00216B93">
        <w:rPr>
          <w:sz w:val="21"/>
          <w:szCs w:val="21"/>
        </w:rPr>
        <w:t>ja, hogy a</w:t>
      </w:r>
      <w:r w:rsidRPr="00216B93">
        <w:rPr>
          <w:b/>
          <w:sz w:val="21"/>
          <w:szCs w:val="21"/>
        </w:rPr>
        <w:t xml:space="preserve"> pályázat benyújtásakor telefonon, vagy e-mailben tájékoztatja az Önkormányzatot telefonszámáról/e-mail címéről.</w:t>
      </w:r>
    </w:p>
    <w:p w:rsidR="00543ADC" w:rsidRPr="00216B93" w:rsidRDefault="00543ADC" w:rsidP="00543ADC">
      <w:pPr>
        <w:jc w:val="both"/>
        <w:rPr>
          <w:sz w:val="21"/>
          <w:szCs w:val="21"/>
        </w:rPr>
      </w:pPr>
    </w:p>
    <w:p w:rsidR="00543ADC" w:rsidRPr="00216B93" w:rsidRDefault="00543ADC" w:rsidP="00543ADC">
      <w:pPr>
        <w:jc w:val="both"/>
        <w:rPr>
          <w:sz w:val="21"/>
          <w:szCs w:val="21"/>
        </w:rPr>
      </w:pPr>
      <w:r w:rsidRPr="00216B93">
        <w:rPr>
          <w:sz w:val="21"/>
          <w:szCs w:val="21"/>
        </w:rPr>
        <w:t xml:space="preserve">Figyelemmel a nemzeti vagyonról szóló 2011. évi CXCVI. törvényre és </w:t>
      </w:r>
      <w:r w:rsidRPr="00216B93">
        <w:rPr>
          <w:color w:val="000000"/>
          <w:sz w:val="21"/>
          <w:szCs w:val="21"/>
        </w:rPr>
        <w:t>az önkormányzat vagyonáról és a vagyongazdálkodás szabályairól</w:t>
      </w:r>
      <w:r w:rsidRPr="00216B93">
        <w:rPr>
          <w:sz w:val="21"/>
          <w:szCs w:val="21"/>
        </w:rPr>
        <w:t xml:space="preserve"> szóló 31/2013. (</w:t>
      </w:r>
      <w:r w:rsidRPr="00216B93">
        <w:rPr>
          <w:color w:val="000000"/>
          <w:sz w:val="21"/>
          <w:szCs w:val="21"/>
        </w:rPr>
        <w:t>X.25.</w:t>
      </w:r>
      <w:r w:rsidRPr="00216B93">
        <w:rPr>
          <w:sz w:val="21"/>
          <w:szCs w:val="21"/>
        </w:rPr>
        <w:t>) önkormányzati rendeletre (a továbbiakban: vagyonrendelet), a versenyeztetés a vagyonrendelet versenyeztetési szabályzatáról szóló 5. melléklete előírásai szerint kerül előkészítésre és lefolytatásra.</w:t>
      </w:r>
    </w:p>
    <w:p w:rsidR="00543ADC" w:rsidRPr="00216B93" w:rsidRDefault="00543ADC" w:rsidP="00543ADC">
      <w:pPr>
        <w:jc w:val="both"/>
        <w:rPr>
          <w:b/>
          <w:color w:val="000000"/>
          <w:sz w:val="21"/>
          <w:szCs w:val="21"/>
          <w:u w:val="single"/>
        </w:rPr>
      </w:pPr>
    </w:p>
    <w:p w:rsidR="00543ADC" w:rsidRPr="00216B93" w:rsidRDefault="00543ADC" w:rsidP="00543ADC">
      <w:pPr>
        <w:jc w:val="both"/>
        <w:rPr>
          <w:b/>
          <w:color w:val="000000"/>
          <w:sz w:val="21"/>
          <w:szCs w:val="21"/>
          <w:u w:val="single"/>
        </w:rPr>
      </w:pPr>
      <w:r w:rsidRPr="00216B93">
        <w:rPr>
          <w:b/>
          <w:color w:val="000000"/>
          <w:sz w:val="21"/>
          <w:szCs w:val="21"/>
          <w:u w:val="single"/>
        </w:rPr>
        <w:t xml:space="preserve">VII. </w:t>
      </w:r>
      <w:proofErr w:type="gramStart"/>
      <w:r w:rsidRPr="00216B93">
        <w:rPr>
          <w:b/>
          <w:color w:val="000000"/>
          <w:sz w:val="21"/>
          <w:szCs w:val="21"/>
          <w:u w:val="single"/>
        </w:rPr>
        <w:t>A</w:t>
      </w:r>
      <w:proofErr w:type="gramEnd"/>
      <w:r w:rsidRPr="00216B93">
        <w:rPr>
          <w:b/>
          <w:color w:val="000000"/>
          <w:sz w:val="21"/>
          <w:szCs w:val="21"/>
          <w:u w:val="single"/>
        </w:rPr>
        <w:t xml:space="preserve"> pályázatra vonatkozó további információszerzés módja:</w:t>
      </w:r>
    </w:p>
    <w:p w:rsidR="00543ADC" w:rsidRPr="00216B93" w:rsidRDefault="00543ADC" w:rsidP="00543ADC">
      <w:pPr>
        <w:jc w:val="both"/>
        <w:rPr>
          <w:color w:val="000000"/>
          <w:sz w:val="21"/>
          <w:szCs w:val="21"/>
        </w:rPr>
      </w:pPr>
    </w:p>
    <w:p w:rsidR="00543ADC" w:rsidRPr="00216B93" w:rsidRDefault="00543ADC" w:rsidP="00543ADC">
      <w:pPr>
        <w:jc w:val="both"/>
        <w:rPr>
          <w:color w:val="000000"/>
          <w:sz w:val="21"/>
          <w:szCs w:val="21"/>
        </w:rPr>
      </w:pPr>
      <w:r w:rsidRPr="00216B93">
        <w:rPr>
          <w:color w:val="000000"/>
          <w:sz w:val="21"/>
          <w:szCs w:val="21"/>
        </w:rPr>
        <w:t xml:space="preserve">A pályázattal kapcsolatban további információt Gulyásné Gáll Anita ügyintézőtől lehet kérni a 06/42-520-500/ 113. mellék telefonszámon, illetve a </w:t>
      </w:r>
      <w:proofErr w:type="spellStart"/>
      <w:r w:rsidRPr="00216B93">
        <w:rPr>
          <w:color w:val="000000"/>
          <w:sz w:val="21"/>
          <w:szCs w:val="21"/>
        </w:rPr>
        <w:t>gulyasne.anita</w:t>
      </w:r>
      <w:proofErr w:type="spellEnd"/>
      <w:r w:rsidRPr="00216B93">
        <w:rPr>
          <w:color w:val="000000"/>
          <w:sz w:val="21"/>
          <w:szCs w:val="21"/>
        </w:rPr>
        <w:t>@tiszavasvari.hu email címen.</w:t>
      </w:r>
    </w:p>
    <w:p w:rsidR="00543ADC" w:rsidRPr="00216B93" w:rsidRDefault="00543ADC" w:rsidP="00543ADC">
      <w:pPr>
        <w:jc w:val="both"/>
        <w:rPr>
          <w:color w:val="000000"/>
          <w:sz w:val="21"/>
          <w:szCs w:val="21"/>
        </w:rPr>
      </w:pPr>
    </w:p>
    <w:p w:rsidR="00543ADC" w:rsidRPr="00216B93" w:rsidRDefault="00543ADC" w:rsidP="00543ADC">
      <w:pPr>
        <w:jc w:val="both"/>
        <w:rPr>
          <w:b/>
          <w:color w:val="000000"/>
          <w:sz w:val="21"/>
          <w:szCs w:val="21"/>
        </w:rPr>
      </w:pPr>
      <w:r w:rsidRPr="00216B93">
        <w:rPr>
          <w:color w:val="000000"/>
          <w:sz w:val="21"/>
          <w:szCs w:val="21"/>
        </w:rPr>
        <w:t xml:space="preserve">Tiszavasvári, </w:t>
      </w:r>
      <w:proofErr w:type="gramStart"/>
      <w:r w:rsidRPr="00216B93">
        <w:rPr>
          <w:color w:val="000000"/>
          <w:sz w:val="21"/>
          <w:szCs w:val="21"/>
        </w:rPr>
        <w:t>202</w:t>
      </w:r>
      <w:r w:rsidR="00216B93" w:rsidRPr="00216B93">
        <w:rPr>
          <w:color w:val="000000"/>
          <w:sz w:val="21"/>
          <w:szCs w:val="21"/>
        </w:rPr>
        <w:t>6</w:t>
      </w:r>
      <w:r w:rsidRPr="00216B93">
        <w:rPr>
          <w:color w:val="000000"/>
          <w:sz w:val="21"/>
          <w:szCs w:val="21"/>
        </w:rPr>
        <w:t>. ….</w:t>
      </w:r>
      <w:proofErr w:type="gramEnd"/>
    </w:p>
    <w:p w:rsidR="00543ADC" w:rsidRPr="00216B93" w:rsidRDefault="00543ADC" w:rsidP="00543ADC">
      <w:pPr>
        <w:tabs>
          <w:tab w:val="center" w:pos="6919"/>
        </w:tabs>
        <w:jc w:val="both"/>
        <w:rPr>
          <w:b/>
          <w:color w:val="000000"/>
          <w:sz w:val="21"/>
          <w:szCs w:val="21"/>
        </w:rPr>
      </w:pPr>
    </w:p>
    <w:p w:rsidR="00543ADC" w:rsidRPr="00216B93" w:rsidRDefault="00543ADC" w:rsidP="00543ADC">
      <w:pPr>
        <w:tabs>
          <w:tab w:val="center" w:pos="6919"/>
        </w:tabs>
        <w:jc w:val="both"/>
        <w:rPr>
          <w:b/>
          <w:color w:val="000000"/>
          <w:sz w:val="21"/>
          <w:szCs w:val="21"/>
        </w:rPr>
      </w:pPr>
    </w:p>
    <w:p w:rsidR="00543ADC" w:rsidRPr="00216B93" w:rsidRDefault="00543ADC" w:rsidP="00543ADC">
      <w:pPr>
        <w:tabs>
          <w:tab w:val="center" w:pos="6919"/>
        </w:tabs>
        <w:jc w:val="both"/>
        <w:rPr>
          <w:b/>
          <w:color w:val="000000"/>
          <w:sz w:val="21"/>
          <w:szCs w:val="21"/>
        </w:rPr>
      </w:pPr>
      <w:r w:rsidRPr="00216B93">
        <w:rPr>
          <w:b/>
          <w:color w:val="000000"/>
          <w:sz w:val="21"/>
          <w:szCs w:val="21"/>
        </w:rPr>
        <w:tab/>
        <w:t>Tiszavasvári Város Önkormányzata</w:t>
      </w:r>
    </w:p>
    <w:bookmarkEnd w:id="4"/>
    <w:p w:rsidR="00B2604D" w:rsidRPr="00E369F7" w:rsidRDefault="00B2604D" w:rsidP="00543ADC">
      <w:pPr>
        <w:ind w:left="284" w:hanging="284"/>
        <w:jc w:val="both"/>
        <w:rPr>
          <w:sz w:val="24"/>
          <w:szCs w:val="24"/>
        </w:rPr>
      </w:pPr>
    </w:p>
    <w:sectPr w:rsidR="00B2604D" w:rsidRPr="00E369F7" w:rsidSect="00452E36">
      <w:pgSz w:w="11906" w:h="16838"/>
      <w:pgMar w:top="1134" w:right="127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B4C87"/>
    <w:multiLevelType w:val="hybridMultilevel"/>
    <w:tmpl w:val="3CE0CB38"/>
    <w:lvl w:ilvl="0" w:tplc="8BFA8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E40BD"/>
    <w:multiLevelType w:val="hybridMultilevel"/>
    <w:tmpl w:val="57445CBE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44030D"/>
    <w:multiLevelType w:val="hybridMultilevel"/>
    <w:tmpl w:val="5AB4FEC8"/>
    <w:lvl w:ilvl="0" w:tplc="A168B416">
      <w:start w:val="20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E64A49"/>
    <w:multiLevelType w:val="hybridMultilevel"/>
    <w:tmpl w:val="2F0E719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6C6B4B"/>
    <w:multiLevelType w:val="hybridMultilevel"/>
    <w:tmpl w:val="9B6AAB8E"/>
    <w:lvl w:ilvl="0" w:tplc="C090D0B8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5">
    <w:nsid w:val="0F2D6F0E"/>
    <w:multiLevelType w:val="hybridMultilevel"/>
    <w:tmpl w:val="64547892"/>
    <w:lvl w:ilvl="0" w:tplc="C090D0B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E2002D"/>
    <w:multiLevelType w:val="hybridMultilevel"/>
    <w:tmpl w:val="DDB0313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132465"/>
    <w:multiLevelType w:val="hybridMultilevel"/>
    <w:tmpl w:val="01AC6CEA"/>
    <w:lvl w:ilvl="0" w:tplc="8BFA8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5A119D"/>
    <w:multiLevelType w:val="hybridMultilevel"/>
    <w:tmpl w:val="C3E6F33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7E7652"/>
    <w:multiLevelType w:val="hybridMultilevel"/>
    <w:tmpl w:val="E222CA4C"/>
    <w:lvl w:ilvl="0" w:tplc="744AAA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E4384A"/>
    <w:multiLevelType w:val="hybridMultilevel"/>
    <w:tmpl w:val="6C34766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C6537C"/>
    <w:multiLevelType w:val="hybridMultilevel"/>
    <w:tmpl w:val="0246883E"/>
    <w:lvl w:ilvl="0" w:tplc="8BFA8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4C2F34"/>
    <w:multiLevelType w:val="hybridMultilevel"/>
    <w:tmpl w:val="EC8A22C2"/>
    <w:lvl w:ilvl="0" w:tplc="8A76779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1CE589C"/>
    <w:multiLevelType w:val="hybridMultilevel"/>
    <w:tmpl w:val="42262B26"/>
    <w:lvl w:ilvl="0" w:tplc="040E0001">
      <w:start w:val="1"/>
      <w:numFmt w:val="bullet"/>
      <w:lvlText w:val=""/>
      <w:lvlJc w:val="left"/>
      <w:pPr>
        <w:ind w:left="110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14">
    <w:nsid w:val="32953702"/>
    <w:multiLevelType w:val="hybridMultilevel"/>
    <w:tmpl w:val="1B5E49D4"/>
    <w:lvl w:ilvl="0" w:tplc="8BFA8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D73980"/>
    <w:multiLevelType w:val="hybridMultilevel"/>
    <w:tmpl w:val="3BEAFDCC"/>
    <w:lvl w:ilvl="0" w:tplc="C090D0B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7C7C09"/>
    <w:multiLevelType w:val="hybridMultilevel"/>
    <w:tmpl w:val="5B9E5158"/>
    <w:lvl w:ilvl="0" w:tplc="C090D0B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BD114A"/>
    <w:multiLevelType w:val="hybridMultilevel"/>
    <w:tmpl w:val="BF0221D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0C03AC"/>
    <w:multiLevelType w:val="hybridMultilevel"/>
    <w:tmpl w:val="0DAE092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C1107F"/>
    <w:multiLevelType w:val="hybridMultilevel"/>
    <w:tmpl w:val="34DC333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467C20"/>
    <w:multiLevelType w:val="hybridMultilevel"/>
    <w:tmpl w:val="4044DA2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731A4B"/>
    <w:multiLevelType w:val="hybridMultilevel"/>
    <w:tmpl w:val="BA3AF88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5E71EF"/>
    <w:multiLevelType w:val="hybridMultilevel"/>
    <w:tmpl w:val="76366E1C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74531CA"/>
    <w:multiLevelType w:val="hybridMultilevel"/>
    <w:tmpl w:val="9CA03B5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5F23AB"/>
    <w:multiLevelType w:val="hybridMultilevel"/>
    <w:tmpl w:val="FA82F4E6"/>
    <w:lvl w:ilvl="0" w:tplc="42A89856">
      <w:start w:val="20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A8C71FF"/>
    <w:multiLevelType w:val="hybridMultilevel"/>
    <w:tmpl w:val="48240F56"/>
    <w:lvl w:ilvl="0" w:tplc="8BFA8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B63438"/>
    <w:multiLevelType w:val="hybridMultilevel"/>
    <w:tmpl w:val="FBAA2D10"/>
    <w:lvl w:ilvl="0" w:tplc="8BFA86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B2B0FAB"/>
    <w:multiLevelType w:val="hybridMultilevel"/>
    <w:tmpl w:val="D60AFDFE"/>
    <w:lvl w:ilvl="0" w:tplc="424E36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E31869"/>
    <w:multiLevelType w:val="hybridMultilevel"/>
    <w:tmpl w:val="9152A42E"/>
    <w:lvl w:ilvl="0" w:tplc="55A86B30">
      <w:start w:val="20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8E82DBF"/>
    <w:multiLevelType w:val="hybridMultilevel"/>
    <w:tmpl w:val="5B20331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E85BDC"/>
    <w:multiLevelType w:val="hybridMultilevel"/>
    <w:tmpl w:val="9F02A74E"/>
    <w:lvl w:ilvl="0" w:tplc="C090D0B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6"/>
  </w:num>
  <w:num w:numId="3">
    <w:abstractNumId w:val="4"/>
  </w:num>
  <w:num w:numId="4">
    <w:abstractNumId w:val="24"/>
  </w:num>
  <w:num w:numId="5">
    <w:abstractNumId w:val="30"/>
  </w:num>
  <w:num w:numId="6">
    <w:abstractNumId w:val="6"/>
  </w:num>
  <w:num w:numId="7">
    <w:abstractNumId w:val="3"/>
  </w:num>
  <w:num w:numId="8">
    <w:abstractNumId w:val="13"/>
  </w:num>
  <w:num w:numId="9">
    <w:abstractNumId w:val="18"/>
  </w:num>
  <w:num w:numId="10">
    <w:abstractNumId w:val="19"/>
  </w:num>
  <w:num w:numId="11">
    <w:abstractNumId w:val="21"/>
  </w:num>
  <w:num w:numId="12">
    <w:abstractNumId w:val="12"/>
  </w:num>
  <w:num w:numId="13">
    <w:abstractNumId w:val="17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8"/>
  </w:num>
  <w:num w:numId="17">
    <w:abstractNumId w:val="29"/>
  </w:num>
  <w:num w:numId="18">
    <w:abstractNumId w:val="1"/>
  </w:num>
  <w:num w:numId="19">
    <w:abstractNumId w:val="10"/>
  </w:num>
  <w:num w:numId="20">
    <w:abstractNumId w:val="16"/>
  </w:num>
  <w:num w:numId="21">
    <w:abstractNumId w:val="5"/>
  </w:num>
  <w:num w:numId="22">
    <w:abstractNumId w:val="9"/>
  </w:num>
  <w:num w:numId="23">
    <w:abstractNumId w:val="2"/>
  </w:num>
  <w:num w:numId="24">
    <w:abstractNumId w:val="27"/>
  </w:num>
  <w:num w:numId="25">
    <w:abstractNumId w:val="28"/>
  </w:num>
  <w:num w:numId="26">
    <w:abstractNumId w:val="11"/>
  </w:num>
  <w:num w:numId="27">
    <w:abstractNumId w:val="0"/>
  </w:num>
  <w:num w:numId="28">
    <w:abstractNumId w:val="15"/>
  </w:num>
  <w:num w:numId="29">
    <w:abstractNumId w:val="25"/>
  </w:num>
  <w:num w:numId="30">
    <w:abstractNumId w:val="14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F02"/>
    <w:rsid w:val="000030C0"/>
    <w:rsid w:val="000035B1"/>
    <w:rsid w:val="0002404F"/>
    <w:rsid w:val="0002497A"/>
    <w:rsid w:val="000528A5"/>
    <w:rsid w:val="00055067"/>
    <w:rsid w:val="00060E7E"/>
    <w:rsid w:val="00066D34"/>
    <w:rsid w:val="00083470"/>
    <w:rsid w:val="00083925"/>
    <w:rsid w:val="00090191"/>
    <w:rsid w:val="000A3017"/>
    <w:rsid w:val="000C53CC"/>
    <w:rsid w:val="000D22D6"/>
    <w:rsid w:val="000D287E"/>
    <w:rsid w:val="000E03E7"/>
    <w:rsid w:val="000E0B89"/>
    <w:rsid w:val="000E4A17"/>
    <w:rsid w:val="000E65BA"/>
    <w:rsid w:val="000E7C0C"/>
    <w:rsid w:val="000F54A4"/>
    <w:rsid w:val="000F7F25"/>
    <w:rsid w:val="00103317"/>
    <w:rsid w:val="00134B2D"/>
    <w:rsid w:val="00136476"/>
    <w:rsid w:val="00147562"/>
    <w:rsid w:val="00151DA1"/>
    <w:rsid w:val="00153539"/>
    <w:rsid w:val="00160C5A"/>
    <w:rsid w:val="00175FA2"/>
    <w:rsid w:val="00197179"/>
    <w:rsid w:val="00197544"/>
    <w:rsid w:val="001B6651"/>
    <w:rsid w:val="001C1A0D"/>
    <w:rsid w:val="001D1BBB"/>
    <w:rsid w:val="001E6701"/>
    <w:rsid w:val="001F7013"/>
    <w:rsid w:val="00201563"/>
    <w:rsid w:val="00203FD0"/>
    <w:rsid w:val="002046C4"/>
    <w:rsid w:val="002162C1"/>
    <w:rsid w:val="00216B93"/>
    <w:rsid w:val="002202E3"/>
    <w:rsid w:val="002224F3"/>
    <w:rsid w:val="0023378D"/>
    <w:rsid w:val="002506CA"/>
    <w:rsid w:val="00250EB5"/>
    <w:rsid w:val="00251C29"/>
    <w:rsid w:val="00257AB4"/>
    <w:rsid w:val="00273BD2"/>
    <w:rsid w:val="002A3CAA"/>
    <w:rsid w:val="002B68B4"/>
    <w:rsid w:val="002F3251"/>
    <w:rsid w:val="002F55A1"/>
    <w:rsid w:val="002F609C"/>
    <w:rsid w:val="003071F5"/>
    <w:rsid w:val="00324ED4"/>
    <w:rsid w:val="003366BA"/>
    <w:rsid w:val="00351F0C"/>
    <w:rsid w:val="00354F6D"/>
    <w:rsid w:val="0036613F"/>
    <w:rsid w:val="00383A51"/>
    <w:rsid w:val="003B7B9A"/>
    <w:rsid w:val="003D66D1"/>
    <w:rsid w:val="0040632B"/>
    <w:rsid w:val="004117D0"/>
    <w:rsid w:val="0043269F"/>
    <w:rsid w:val="00452E36"/>
    <w:rsid w:val="00455E71"/>
    <w:rsid w:val="00460442"/>
    <w:rsid w:val="00475767"/>
    <w:rsid w:val="00483243"/>
    <w:rsid w:val="004A4E5A"/>
    <w:rsid w:val="004B370E"/>
    <w:rsid w:val="004C30C4"/>
    <w:rsid w:val="004D43FB"/>
    <w:rsid w:val="00506C9D"/>
    <w:rsid w:val="005122DD"/>
    <w:rsid w:val="005374EB"/>
    <w:rsid w:val="00543ADC"/>
    <w:rsid w:val="005474F8"/>
    <w:rsid w:val="00552C22"/>
    <w:rsid w:val="00571A0A"/>
    <w:rsid w:val="00574C5C"/>
    <w:rsid w:val="00585256"/>
    <w:rsid w:val="00590285"/>
    <w:rsid w:val="00596F20"/>
    <w:rsid w:val="005A0495"/>
    <w:rsid w:val="005A6E81"/>
    <w:rsid w:val="005D7CB5"/>
    <w:rsid w:val="005E79B7"/>
    <w:rsid w:val="006015A6"/>
    <w:rsid w:val="006118ED"/>
    <w:rsid w:val="0062282C"/>
    <w:rsid w:val="0062556D"/>
    <w:rsid w:val="006350A6"/>
    <w:rsid w:val="00641B25"/>
    <w:rsid w:val="00663009"/>
    <w:rsid w:val="0068389C"/>
    <w:rsid w:val="0069475B"/>
    <w:rsid w:val="00695D7A"/>
    <w:rsid w:val="006A3FBC"/>
    <w:rsid w:val="006B0E70"/>
    <w:rsid w:val="006B7025"/>
    <w:rsid w:val="006C2709"/>
    <w:rsid w:val="006C5CCC"/>
    <w:rsid w:val="006E19DC"/>
    <w:rsid w:val="0070726C"/>
    <w:rsid w:val="00720276"/>
    <w:rsid w:val="00737B87"/>
    <w:rsid w:val="00744C98"/>
    <w:rsid w:val="007458E5"/>
    <w:rsid w:val="007672DE"/>
    <w:rsid w:val="007747A0"/>
    <w:rsid w:val="0078362C"/>
    <w:rsid w:val="00785EF4"/>
    <w:rsid w:val="007878CA"/>
    <w:rsid w:val="007A1CF8"/>
    <w:rsid w:val="007A7CEE"/>
    <w:rsid w:val="007B2D11"/>
    <w:rsid w:val="007C7CBA"/>
    <w:rsid w:val="007F738E"/>
    <w:rsid w:val="0080490B"/>
    <w:rsid w:val="00805949"/>
    <w:rsid w:val="0081362A"/>
    <w:rsid w:val="00813A4B"/>
    <w:rsid w:val="00824FE0"/>
    <w:rsid w:val="00825672"/>
    <w:rsid w:val="00841B36"/>
    <w:rsid w:val="00853C08"/>
    <w:rsid w:val="008549C9"/>
    <w:rsid w:val="0085599B"/>
    <w:rsid w:val="0087609F"/>
    <w:rsid w:val="00884C23"/>
    <w:rsid w:val="00894C68"/>
    <w:rsid w:val="008A2E50"/>
    <w:rsid w:val="008C09BA"/>
    <w:rsid w:val="008D744B"/>
    <w:rsid w:val="008F33EE"/>
    <w:rsid w:val="0092789B"/>
    <w:rsid w:val="0094296B"/>
    <w:rsid w:val="00955BB1"/>
    <w:rsid w:val="00961333"/>
    <w:rsid w:val="0097344E"/>
    <w:rsid w:val="009744C7"/>
    <w:rsid w:val="00993975"/>
    <w:rsid w:val="009D5970"/>
    <w:rsid w:val="009F0D06"/>
    <w:rsid w:val="009F42BC"/>
    <w:rsid w:val="00A313F6"/>
    <w:rsid w:val="00A542D6"/>
    <w:rsid w:val="00A72C02"/>
    <w:rsid w:val="00A75A85"/>
    <w:rsid w:val="00A85D11"/>
    <w:rsid w:val="00A95548"/>
    <w:rsid w:val="00AB0128"/>
    <w:rsid w:val="00AB0931"/>
    <w:rsid w:val="00AC7B22"/>
    <w:rsid w:val="00AD357C"/>
    <w:rsid w:val="00AE2046"/>
    <w:rsid w:val="00AE60A0"/>
    <w:rsid w:val="00AF33EC"/>
    <w:rsid w:val="00B009B9"/>
    <w:rsid w:val="00B116B4"/>
    <w:rsid w:val="00B179EA"/>
    <w:rsid w:val="00B2604D"/>
    <w:rsid w:val="00B26B2C"/>
    <w:rsid w:val="00B42E0C"/>
    <w:rsid w:val="00B5665E"/>
    <w:rsid w:val="00B74652"/>
    <w:rsid w:val="00B7489F"/>
    <w:rsid w:val="00B85E21"/>
    <w:rsid w:val="00B86E58"/>
    <w:rsid w:val="00B90F6A"/>
    <w:rsid w:val="00B9539B"/>
    <w:rsid w:val="00B969B2"/>
    <w:rsid w:val="00BD2484"/>
    <w:rsid w:val="00BD74C7"/>
    <w:rsid w:val="00C24D41"/>
    <w:rsid w:val="00C32E12"/>
    <w:rsid w:val="00C343F8"/>
    <w:rsid w:val="00C54546"/>
    <w:rsid w:val="00C76B4A"/>
    <w:rsid w:val="00C872F3"/>
    <w:rsid w:val="00CA6F68"/>
    <w:rsid w:val="00CB07FA"/>
    <w:rsid w:val="00CB352E"/>
    <w:rsid w:val="00CB6AD5"/>
    <w:rsid w:val="00CC7A6C"/>
    <w:rsid w:val="00CE5831"/>
    <w:rsid w:val="00CE7F7C"/>
    <w:rsid w:val="00CF2761"/>
    <w:rsid w:val="00D13D0F"/>
    <w:rsid w:val="00D141EF"/>
    <w:rsid w:val="00D15D30"/>
    <w:rsid w:val="00D26040"/>
    <w:rsid w:val="00D27B33"/>
    <w:rsid w:val="00D31BDE"/>
    <w:rsid w:val="00D34865"/>
    <w:rsid w:val="00D551FF"/>
    <w:rsid w:val="00D5714F"/>
    <w:rsid w:val="00D606CD"/>
    <w:rsid w:val="00D76357"/>
    <w:rsid w:val="00D85B2D"/>
    <w:rsid w:val="00D924BD"/>
    <w:rsid w:val="00DB3B59"/>
    <w:rsid w:val="00DB50FA"/>
    <w:rsid w:val="00DC37A7"/>
    <w:rsid w:val="00DF485F"/>
    <w:rsid w:val="00DF5428"/>
    <w:rsid w:val="00E07CE1"/>
    <w:rsid w:val="00E27FD9"/>
    <w:rsid w:val="00E369F7"/>
    <w:rsid w:val="00E37F1E"/>
    <w:rsid w:val="00E4337C"/>
    <w:rsid w:val="00E53E1C"/>
    <w:rsid w:val="00E53F23"/>
    <w:rsid w:val="00E560AE"/>
    <w:rsid w:val="00E56291"/>
    <w:rsid w:val="00E77682"/>
    <w:rsid w:val="00E82A1F"/>
    <w:rsid w:val="00E86F30"/>
    <w:rsid w:val="00EA2DB4"/>
    <w:rsid w:val="00EE1098"/>
    <w:rsid w:val="00EE1F02"/>
    <w:rsid w:val="00EE4DA1"/>
    <w:rsid w:val="00F123A7"/>
    <w:rsid w:val="00F45CF8"/>
    <w:rsid w:val="00F54BAD"/>
    <w:rsid w:val="00F566B3"/>
    <w:rsid w:val="00F576C1"/>
    <w:rsid w:val="00F6730A"/>
    <w:rsid w:val="00F67EA6"/>
    <w:rsid w:val="00F95AD9"/>
    <w:rsid w:val="00FA5CEA"/>
    <w:rsid w:val="00FA7A92"/>
    <w:rsid w:val="00FB5FF0"/>
    <w:rsid w:val="00FC33B2"/>
    <w:rsid w:val="00FD29A5"/>
    <w:rsid w:val="00FE1D80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E1F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3">
    <w:name w:val="heading 3"/>
    <w:basedOn w:val="Norml"/>
    <w:next w:val="Norml"/>
    <w:link w:val="Cmsor3Char"/>
    <w:semiHidden/>
    <w:unhideWhenUsed/>
    <w:qFormat/>
    <w:rsid w:val="00EE1F02"/>
    <w:pPr>
      <w:keepNext/>
      <w:jc w:val="center"/>
      <w:outlineLvl w:val="2"/>
    </w:pPr>
    <w:rPr>
      <w:b/>
      <w:spacing w:val="20"/>
      <w:sz w:val="24"/>
    </w:rPr>
  </w:style>
  <w:style w:type="paragraph" w:styleId="Cmsor5">
    <w:name w:val="heading 5"/>
    <w:basedOn w:val="Norml"/>
    <w:next w:val="Norml"/>
    <w:link w:val="Cmsor5Char"/>
    <w:semiHidden/>
    <w:unhideWhenUsed/>
    <w:qFormat/>
    <w:rsid w:val="00EE1F02"/>
    <w:pPr>
      <w:keepNext/>
      <w:ind w:left="6372" w:firstLine="708"/>
      <w:jc w:val="both"/>
      <w:outlineLvl w:val="4"/>
    </w:pPr>
    <w:rPr>
      <w:b/>
      <w:sz w:val="23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semiHidden/>
    <w:rsid w:val="00EE1F02"/>
    <w:rPr>
      <w:rFonts w:ascii="Times New Roman" w:eastAsia="Times New Roman" w:hAnsi="Times New Roman" w:cs="Times New Roman"/>
      <w:b/>
      <w:spacing w:val="20"/>
      <w:sz w:val="24"/>
      <w:szCs w:val="20"/>
      <w:lang w:eastAsia="hu-HU"/>
    </w:rPr>
  </w:style>
  <w:style w:type="character" w:customStyle="1" w:styleId="Cmsor5Char">
    <w:name w:val="Címsor 5 Char"/>
    <w:basedOn w:val="Bekezdsalapbettpusa"/>
    <w:link w:val="Cmsor5"/>
    <w:semiHidden/>
    <w:rsid w:val="00EE1F02"/>
    <w:rPr>
      <w:rFonts w:ascii="Times New Roman" w:eastAsia="Times New Roman" w:hAnsi="Times New Roman" w:cs="Times New Roman"/>
      <w:b/>
      <w:sz w:val="23"/>
      <w:szCs w:val="20"/>
      <w:lang w:eastAsia="hu-HU"/>
    </w:rPr>
  </w:style>
  <w:style w:type="paragraph" w:styleId="Szvegtrzs">
    <w:name w:val="Body Text"/>
    <w:basedOn w:val="Norml"/>
    <w:link w:val="SzvegtrzsChar"/>
    <w:unhideWhenUsed/>
    <w:rsid w:val="00EE1F02"/>
    <w:pPr>
      <w:jc w:val="both"/>
    </w:pPr>
    <w:rPr>
      <w:sz w:val="24"/>
    </w:rPr>
  </w:style>
  <w:style w:type="character" w:customStyle="1" w:styleId="SzvegtrzsChar">
    <w:name w:val="Szövegtörzs Char"/>
    <w:basedOn w:val="Bekezdsalapbettpusa"/>
    <w:link w:val="Szvegtrzs"/>
    <w:rsid w:val="00EE1F02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customStyle="1" w:styleId="StlusSorkizrtBal032cm">
    <w:name w:val="Stílus Sorkizárt Bal:  032 cm"/>
    <w:basedOn w:val="Norml"/>
    <w:rsid w:val="00EE1F02"/>
    <w:pPr>
      <w:spacing w:before="240" w:after="240"/>
      <w:jc w:val="both"/>
    </w:pPr>
    <w:rPr>
      <w:sz w:val="24"/>
    </w:rPr>
  </w:style>
  <w:style w:type="character" w:customStyle="1" w:styleId="Hiperhivatkozs1">
    <w:name w:val="Hiperhivatkozás1"/>
    <w:rsid w:val="00EE1F02"/>
    <w:rPr>
      <w:color w:val="0000FF"/>
      <w:u w:val="single"/>
    </w:rPr>
  </w:style>
  <w:style w:type="paragraph" w:styleId="NormlWeb">
    <w:name w:val="Normal (Web)"/>
    <w:basedOn w:val="Norml"/>
    <w:rsid w:val="00AD357C"/>
    <w:pPr>
      <w:spacing w:before="100" w:beforeAutospacing="1" w:after="100" w:afterAutospacing="1"/>
    </w:pPr>
    <w:rPr>
      <w:sz w:val="24"/>
      <w:szCs w:val="24"/>
    </w:rPr>
  </w:style>
  <w:style w:type="character" w:styleId="Kiemels2">
    <w:name w:val="Strong"/>
    <w:qFormat/>
    <w:rsid w:val="00AD357C"/>
    <w:rPr>
      <w:b/>
      <w:bCs/>
    </w:rPr>
  </w:style>
  <w:style w:type="paragraph" w:styleId="Listaszerbekezds">
    <w:name w:val="List Paragraph"/>
    <w:basedOn w:val="Norml"/>
    <w:uiPriority w:val="34"/>
    <w:qFormat/>
    <w:rsid w:val="00AD357C"/>
    <w:pPr>
      <w:ind w:left="708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A85D11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85D11"/>
    <w:rPr>
      <w:rFonts w:ascii="Tahoma" w:eastAsia="Times New Roman" w:hAnsi="Tahoma" w:cs="Tahoma"/>
      <w:sz w:val="16"/>
      <w:szCs w:val="16"/>
      <w:lang w:eastAsia="hu-HU"/>
    </w:rPr>
  </w:style>
  <w:style w:type="paragraph" w:customStyle="1" w:styleId="Char">
    <w:name w:val="Char"/>
    <w:basedOn w:val="Norml"/>
    <w:rsid w:val="007A7CEE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paragraph" w:styleId="Nincstrkz">
    <w:name w:val="No Spacing"/>
    <w:uiPriority w:val="1"/>
    <w:qFormat/>
    <w:rsid w:val="0040632B"/>
    <w:pPr>
      <w:spacing w:after="0" w:line="240" w:lineRule="auto"/>
    </w:pPr>
    <w:rPr>
      <w:rFonts w:ascii="Calibri" w:eastAsia="Times New Roman" w:hAnsi="Calibri" w:cs="Times New Roman"/>
      <w:lang w:eastAsia="hu-HU"/>
    </w:rPr>
  </w:style>
  <w:style w:type="table" w:styleId="Rcsostblzat">
    <w:name w:val="Table Grid"/>
    <w:basedOn w:val="Normltblzat"/>
    <w:uiPriority w:val="59"/>
    <w:rsid w:val="00366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E1F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3">
    <w:name w:val="heading 3"/>
    <w:basedOn w:val="Norml"/>
    <w:next w:val="Norml"/>
    <w:link w:val="Cmsor3Char"/>
    <w:semiHidden/>
    <w:unhideWhenUsed/>
    <w:qFormat/>
    <w:rsid w:val="00EE1F02"/>
    <w:pPr>
      <w:keepNext/>
      <w:jc w:val="center"/>
      <w:outlineLvl w:val="2"/>
    </w:pPr>
    <w:rPr>
      <w:b/>
      <w:spacing w:val="20"/>
      <w:sz w:val="24"/>
    </w:rPr>
  </w:style>
  <w:style w:type="paragraph" w:styleId="Cmsor5">
    <w:name w:val="heading 5"/>
    <w:basedOn w:val="Norml"/>
    <w:next w:val="Norml"/>
    <w:link w:val="Cmsor5Char"/>
    <w:semiHidden/>
    <w:unhideWhenUsed/>
    <w:qFormat/>
    <w:rsid w:val="00EE1F02"/>
    <w:pPr>
      <w:keepNext/>
      <w:ind w:left="6372" w:firstLine="708"/>
      <w:jc w:val="both"/>
      <w:outlineLvl w:val="4"/>
    </w:pPr>
    <w:rPr>
      <w:b/>
      <w:sz w:val="23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semiHidden/>
    <w:rsid w:val="00EE1F02"/>
    <w:rPr>
      <w:rFonts w:ascii="Times New Roman" w:eastAsia="Times New Roman" w:hAnsi="Times New Roman" w:cs="Times New Roman"/>
      <w:b/>
      <w:spacing w:val="20"/>
      <w:sz w:val="24"/>
      <w:szCs w:val="20"/>
      <w:lang w:eastAsia="hu-HU"/>
    </w:rPr>
  </w:style>
  <w:style w:type="character" w:customStyle="1" w:styleId="Cmsor5Char">
    <w:name w:val="Címsor 5 Char"/>
    <w:basedOn w:val="Bekezdsalapbettpusa"/>
    <w:link w:val="Cmsor5"/>
    <w:semiHidden/>
    <w:rsid w:val="00EE1F02"/>
    <w:rPr>
      <w:rFonts w:ascii="Times New Roman" w:eastAsia="Times New Roman" w:hAnsi="Times New Roman" w:cs="Times New Roman"/>
      <w:b/>
      <w:sz w:val="23"/>
      <w:szCs w:val="20"/>
      <w:lang w:eastAsia="hu-HU"/>
    </w:rPr>
  </w:style>
  <w:style w:type="paragraph" w:styleId="Szvegtrzs">
    <w:name w:val="Body Text"/>
    <w:basedOn w:val="Norml"/>
    <w:link w:val="SzvegtrzsChar"/>
    <w:unhideWhenUsed/>
    <w:rsid w:val="00EE1F02"/>
    <w:pPr>
      <w:jc w:val="both"/>
    </w:pPr>
    <w:rPr>
      <w:sz w:val="24"/>
    </w:rPr>
  </w:style>
  <w:style w:type="character" w:customStyle="1" w:styleId="SzvegtrzsChar">
    <w:name w:val="Szövegtörzs Char"/>
    <w:basedOn w:val="Bekezdsalapbettpusa"/>
    <w:link w:val="Szvegtrzs"/>
    <w:rsid w:val="00EE1F02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customStyle="1" w:styleId="StlusSorkizrtBal032cm">
    <w:name w:val="Stílus Sorkizárt Bal:  032 cm"/>
    <w:basedOn w:val="Norml"/>
    <w:rsid w:val="00EE1F02"/>
    <w:pPr>
      <w:spacing w:before="240" w:after="240"/>
      <w:jc w:val="both"/>
    </w:pPr>
    <w:rPr>
      <w:sz w:val="24"/>
    </w:rPr>
  </w:style>
  <w:style w:type="character" w:customStyle="1" w:styleId="Hiperhivatkozs1">
    <w:name w:val="Hiperhivatkozás1"/>
    <w:rsid w:val="00EE1F02"/>
    <w:rPr>
      <w:color w:val="0000FF"/>
      <w:u w:val="single"/>
    </w:rPr>
  </w:style>
  <w:style w:type="paragraph" w:styleId="NormlWeb">
    <w:name w:val="Normal (Web)"/>
    <w:basedOn w:val="Norml"/>
    <w:rsid w:val="00AD357C"/>
    <w:pPr>
      <w:spacing w:before="100" w:beforeAutospacing="1" w:after="100" w:afterAutospacing="1"/>
    </w:pPr>
    <w:rPr>
      <w:sz w:val="24"/>
      <w:szCs w:val="24"/>
    </w:rPr>
  </w:style>
  <w:style w:type="character" w:styleId="Kiemels2">
    <w:name w:val="Strong"/>
    <w:qFormat/>
    <w:rsid w:val="00AD357C"/>
    <w:rPr>
      <w:b/>
      <w:bCs/>
    </w:rPr>
  </w:style>
  <w:style w:type="paragraph" w:styleId="Listaszerbekezds">
    <w:name w:val="List Paragraph"/>
    <w:basedOn w:val="Norml"/>
    <w:uiPriority w:val="34"/>
    <w:qFormat/>
    <w:rsid w:val="00AD357C"/>
    <w:pPr>
      <w:ind w:left="708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A85D11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85D11"/>
    <w:rPr>
      <w:rFonts w:ascii="Tahoma" w:eastAsia="Times New Roman" w:hAnsi="Tahoma" w:cs="Tahoma"/>
      <w:sz w:val="16"/>
      <w:szCs w:val="16"/>
      <w:lang w:eastAsia="hu-HU"/>
    </w:rPr>
  </w:style>
  <w:style w:type="paragraph" w:customStyle="1" w:styleId="Char">
    <w:name w:val="Char"/>
    <w:basedOn w:val="Norml"/>
    <w:rsid w:val="007A7CEE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paragraph" w:styleId="Nincstrkz">
    <w:name w:val="No Spacing"/>
    <w:uiPriority w:val="1"/>
    <w:qFormat/>
    <w:rsid w:val="0040632B"/>
    <w:pPr>
      <w:spacing w:after="0" w:line="240" w:lineRule="auto"/>
    </w:pPr>
    <w:rPr>
      <w:rFonts w:ascii="Calibri" w:eastAsia="Times New Roman" w:hAnsi="Calibri" w:cs="Times New Roman"/>
      <w:lang w:eastAsia="hu-HU"/>
    </w:rPr>
  </w:style>
  <w:style w:type="table" w:styleId="Rcsostblzat">
    <w:name w:val="Table Grid"/>
    <w:basedOn w:val="Normltblzat"/>
    <w:uiPriority w:val="59"/>
    <w:rsid w:val="00366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1DB89-10FF-42FC-B3E9-29B7D43C8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6</Pages>
  <Words>1627</Words>
  <Characters>11230</Characters>
  <Application>Microsoft Office Word</Application>
  <DocSecurity>0</DocSecurity>
  <Lines>93</Lines>
  <Paragraphs>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Gulyásné Gáll Anita</dc:creator>
  <cp:lastModifiedBy>Gulyasné Gáll Anita</cp:lastModifiedBy>
  <cp:revision>16</cp:revision>
  <cp:lastPrinted>2024-09-18T09:51:00Z</cp:lastPrinted>
  <dcterms:created xsi:type="dcterms:W3CDTF">2024-09-18T09:23:00Z</dcterms:created>
  <dcterms:modified xsi:type="dcterms:W3CDTF">2026-05-06T10:01:00Z</dcterms:modified>
</cp:coreProperties>
</file>